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41" w:rsidRPr="00924341" w:rsidRDefault="00924341" w:rsidP="00924341">
      <w:pPr>
        <w:pStyle w:val="NormaleWeb"/>
        <w:spacing w:before="0" w:beforeAutospacing="0" w:after="0" w:afterAutospacing="0" w:line="280" w:lineRule="exact"/>
        <w:jc w:val="center"/>
        <w:rPr>
          <w:rStyle w:val="Enfasigrassetto"/>
          <w:rFonts w:ascii="Arial" w:hAnsi="Arial" w:cs="Arial"/>
          <w:sz w:val="20"/>
          <w:szCs w:val="20"/>
        </w:rPr>
      </w:pPr>
      <w:r w:rsidRPr="00924341">
        <w:rPr>
          <w:rStyle w:val="Enfasigrassetto"/>
          <w:rFonts w:ascii="Arial" w:hAnsi="Arial" w:cs="Arial"/>
          <w:sz w:val="20"/>
          <w:szCs w:val="20"/>
        </w:rPr>
        <w:t>AUTODICHIARAZIONE ETICA</w:t>
      </w:r>
    </w:p>
    <w:p w:rsidR="00924341" w:rsidRPr="00924341" w:rsidRDefault="00924341" w:rsidP="00924341">
      <w:pPr>
        <w:pStyle w:val="Normale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</w:p>
    <w:p w:rsidR="00924341" w:rsidRPr="00924341" w:rsidRDefault="00924341" w:rsidP="00924341">
      <w:pPr>
        <w:pStyle w:val="Normale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</w:p>
    <w:p w:rsidR="00924341" w:rsidRPr="00924341" w:rsidRDefault="00924341" w:rsidP="00924341">
      <w:pPr>
        <w:spacing w:after="0" w:line="28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2434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Titolo del progetto</w:t>
      </w:r>
      <w:r w:rsidRPr="00924341">
        <w:rPr>
          <w:rFonts w:ascii="Arial" w:eastAsia="Times New Roman" w:hAnsi="Arial" w:cs="Arial"/>
          <w:sz w:val="20"/>
          <w:szCs w:val="20"/>
          <w:lang w:eastAsia="it-IT"/>
        </w:rPr>
        <w:t xml:space="preserve"> (uguale in entrambe le domande, italiana e cinese)</w:t>
      </w:r>
    </w:p>
    <w:p w:rsidR="00924341" w:rsidRPr="00924341" w:rsidRDefault="00924341" w:rsidP="00924341">
      <w:pPr>
        <w:spacing w:after="0" w:line="28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2434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Nome del </w:t>
      </w:r>
      <w:proofErr w:type="spellStart"/>
      <w:r w:rsidRPr="0092434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Principal</w:t>
      </w:r>
      <w:proofErr w:type="spellEnd"/>
      <w:r w:rsidRPr="0092434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Investigator (PI)</w:t>
      </w:r>
    </w:p>
    <w:p w:rsidR="00924341" w:rsidRPr="00924341" w:rsidRDefault="00924341" w:rsidP="00924341">
      <w:pPr>
        <w:spacing w:after="0" w:line="28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2434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Ente di appartenenza</w:t>
      </w:r>
    </w:p>
    <w:p w:rsidR="00924341" w:rsidRPr="00924341" w:rsidRDefault="00924341" w:rsidP="00924341">
      <w:pPr>
        <w:spacing w:after="0" w:line="28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2434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Bando di riferimento</w:t>
      </w:r>
      <w:r w:rsidRPr="00924341">
        <w:rPr>
          <w:rFonts w:ascii="Arial" w:eastAsia="Times New Roman" w:hAnsi="Arial" w:cs="Arial"/>
          <w:sz w:val="20"/>
          <w:szCs w:val="20"/>
          <w:lang w:eastAsia="it-IT"/>
        </w:rPr>
        <w:t xml:space="preserve"> (es. </w:t>
      </w:r>
      <w:r w:rsidRPr="00924341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Bando Italia</w:t>
      </w:r>
      <w:r w:rsidR="00523DF2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-</w:t>
      </w:r>
      <w:r w:rsidRPr="00924341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Cina 2026</w:t>
      </w:r>
      <w:r w:rsidR="00523DF2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-</w:t>
      </w:r>
      <w:r w:rsidRPr="00924341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2028 – MAECI</w:t>
      </w:r>
      <w:r w:rsidR="00523DF2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-</w:t>
      </w:r>
      <w:r w:rsidRPr="00924341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NSFC</w:t>
      </w:r>
      <w:r w:rsidRPr="00924341">
        <w:rPr>
          <w:rFonts w:ascii="Arial" w:eastAsia="Times New Roman" w:hAnsi="Arial" w:cs="Arial"/>
          <w:sz w:val="20"/>
          <w:szCs w:val="20"/>
          <w:lang w:eastAsia="it-IT"/>
        </w:rPr>
        <w:t>)</w:t>
      </w:r>
    </w:p>
    <w:p w:rsidR="00924341" w:rsidRPr="00924341" w:rsidRDefault="00924341" w:rsidP="00924341">
      <w:pPr>
        <w:pStyle w:val="Normale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</w:p>
    <w:p w:rsidR="00924341" w:rsidRPr="00924341" w:rsidRDefault="00924341" w:rsidP="00924341">
      <w:pPr>
        <w:pStyle w:val="Normale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</w:p>
    <w:p w:rsidR="00924341" w:rsidRPr="00523DF2" w:rsidRDefault="00924341" w:rsidP="00924341">
      <w:pPr>
        <w:pStyle w:val="NormaleWeb"/>
        <w:spacing w:before="0" w:beforeAutospacing="0" w:after="0" w:afterAutospacing="0"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924341">
        <w:rPr>
          <w:rFonts w:ascii="Arial" w:hAnsi="Arial" w:cs="Arial"/>
          <w:sz w:val="20"/>
          <w:szCs w:val="20"/>
        </w:rPr>
        <w:t xml:space="preserve">Il/La sottoscritto/a </w:t>
      </w:r>
      <w:r w:rsidRPr="00523DF2">
        <w:rPr>
          <w:rStyle w:val="Enfasigrassetto"/>
          <w:rFonts w:ascii="Arial" w:hAnsi="Arial" w:cs="Arial"/>
          <w:b w:val="0"/>
          <w:sz w:val="20"/>
          <w:szCs w:val="20"/>
        </w:rPr>
        <w:t>[Nome e Cognome del PI]</w:t>
      </w:r>
      <w:r w:rsidRPr="00924341">
        <w:rPr>
          <w:rFonts w:ascii="Arial" w:hAnsi="Arial" w:cs="Arial"/>
          <w:sz w:val="20"/>
          <w:szCs w:val="20"/>
        </w:rPr>
        <w:t xml:space="preserve">, in qualità di </w:t>
      </w:r>
      <w:proofErr w:type="spellStart"/>
      <w:r w:rsidRPr="00924341">
        <w:rPr>
          <w:rStyle w:val="Enfasigrassetto"/>
          <w:rFonts w:ascii="Arial" w:hAnsi="Arial" w:cs="Arial"/>
          <w:sz w:val="20"/>
          <w:szCs w:val="20"/>
        </w:rPr>
        <w:t>Principal</w:t>
      </w:r>
      <w:proofErr w:type="spellEnd"/>
      <w:r w:rsidRPr="00924341">
        <w:rPr>
          <w:rStyle w:val="Enfasigrassetto"/>
          <w:rFonts w:ascii="Arial" w:hAnsi="Arial" w:cs="Arial"/>
          <w:sz w:val="20"/>
          <w:szCs w:val="20"/>
        </w:rPr>
        <w:t xml:space="preserve"> Investigator</w:t>
      </w:r>
      <w:r w:rsidRPr="00924341">
        <w:rPr>
          <w:rFonts w:ascii="Arial" w:hAnsi="Arial" w:cs="Arial"/>
          <w:sz w:val="20"/>
          <w:szCs w:val="20"/>
        </w:rPr>
        <w:t xml:space="preserve"> del progetto intitolato</w:t>
      </w:r>
      <w:r w:rsidR="00523DF2">
        <w:rPr>
          <w:rFonts w:ascii="Arial" w:hAnsi="Arial" w:cs="Arial"/>
          <w:sz w:val="20"/>
          <w:szCs w:val="20"/>
        </w:rPr>
        <w:t xml:space="preserve"> </w:t>
      </w:r>
      <w:r w:rsidRPr="00523DF2">
        <w:rPr>
          <w:rStyle w:val="Enfasigrassetto"/>
          <w:rFonts w:ascii="Arial" w:hAnsi="Arial" w:cs="Arial"/>
          <w:b w:val="0"/>
          <w:sz w:val="20"/>
          <w:szCs w:val="20"/>
        </w:rPr>
        <w:t>“[Titolo del progetto]”</w:t>
      </w:r>
      <w:r w:rsidRPr="00924341">
        <w:rPr>
          <w:rFonts w:ascii="Arial" w:hAnsi="Arial" w:cs="Arial"/>
          <w:sz w:val="20"/>
          <w:szCs w:val="20"/>
        </w:rPr>
        <w:t xml:space="preserve">, presentato nell’ambito del </w:t>
      </w:r>
      <w:r w:rsidRPr="00523DF2">
        <w:rPr>
          <w:rStyle w:val="Enfasigrassetto"/>
          <w:rFonts w:ascii="Arial" w:hAnsi="Arial" w:cs="Arial"/>
          <w:b w:val="0"/>
          <w:sz w:val="20"/>
          <w:szCs w:val="20"/>
        </w:rPr>
        <w:t>Bando congiunto Italia</w:t>
      </w:r>
      <w:r w:rsidR="00523DF2">
        <w:rPr>
          <w:rStyle w:val="Enfasigrassetto"/>
          <w:rFonts w:ascii="Arial" w:hAnsi="Arial" w:cs="Arial"/>
          <w:b w:val="0"/>
          <w:sz w:val="20"/>
          <w:szCs w:val="20"/>
        </w:rPr>
        <w:t>-</w:t>
      </w:r>
      <w:r w:rsidRPr="00523DF2">
        <w:rPr>
          <w:rStyle w:val="Enfasigrassetto"/>
          <w:rFonts w:ascii="Arial" w:hAnsi="Arial" w:cs="Arial"/>
          <w:b w:val="0"/>
          <w:sz w:val="20"/>
          <w:szCs w:val="20"/>
        </w:rPr>
        <w:t>Cina 2026</w:t>
      </w:r>
      <w:r w:rsidR="00523DF2">
        <w:rPr>
          <w:rStyle w:val="Enfasigrassetto"/>
          <w:rFonts w:ascii="Arial" w:hAnsi="Arial" w:cs="Arial"/>
          <w:b w:val="0"/>
          <w:sz w:val="20"/>
          <w:szCs w:val="20"/>
        </w:rPr>
        <w:t>-</w:t>
      </w:r>
      <w:r w:rsidRPr="00523DF2">
        <w:rPr>
          <w:rStyle w:val="Enfasigrassetto"/>
          <w:rFonts w:ascii="Arial" w:hAnsi="Arial" w:cs="Arial"/>
          <w:b w:val="0"/>
          <w:sz w:val="20"/>
          <w:szCs w:val="20"/>
        </w:rPr>
        <w:t>2028 (MAECI</w:t>
      </w:r>
      <w:r w:rsidR="00523DF2">
        <w:rPr>
          <w:rStyle w:val="Enfasigrassetto"/>
          <w:rFonts w:ascii="Arial" w:hAnsi="Arial" w:cs="Arial"/>
          <w:b w:val="0"/>
          <w:sz w:val="20"/>
          <w:szCs w:val="20"/>
        </w:rPr>
        <w:t>-</w:t>
      </w:r>
      <w:r w:rsidRPr="00523DF2">
        <w:rPr>
          <w:rStyle w:val="Enfasigrassetto"/>
          <w:rFonts w:ascii="Arial" w:hAnsi="Arial" w:cs="Arial"/>
          <w:b w:val="0"/>
          <w:sz w:val="20"/>
          <w:szCs w:val="20"/>
        </w:rPr>
        <w:t>NSFC)</w:t>
      </w:r>
      <w:r w:rsidRPr="00523DF2">
        <w:rPr>
          <w:rFonts w:ascii="Arial" w:hAnsi="Arial" w:cs="Arial"/>
          <w:sz w:val="20"/>
          <w:szCs w:val="20"/>
        </w:rPr>
        <w:t>,</w:t>
      </w:r>
    </w:p>
    <w:p w:rsidR="00523DF2" w:rsidRDefault="00523DF2" w:rsidP="00924341">
      <w:pPr>
        <w:pStyle w:val="NormaleWeb"/>
        <w:spacing w:before="0" w:beforeAutospacing="0" w:after="0" w:afterAutospacing="0" w:line="280" w:lineRule="exact"/>
        <w:jc w:val="both"/>
        <w:rPr>
          <w:rStyle w:val="Enfasigrassetto"/>
          <w:rFonts w:ascii="Arial" w:hAnsi="Arial" w:cs="Arial"/>
          <w:sz w:val="20"/>
          <w:szCs w:val="20"/>
        </w:rPr>
      </w:pPr>
    </w:p>
    <w:p w:rsidR="00924341" w:rsidRPr="00924341" w:rsidRDefault="00924341" w:rsidP="00924341">
      <w:pPr>
        <w:pStyle w:val="Normale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  <w:r w:rsidRPr="00924341">
        <w:rPr>
          <w:rStyle w:val="Enfasigrassetto"/>
          <w:rFonts w:ascii="Arial" w:hAnsi="Arial" w:cs="Arial"/>
          <w:sz w:val="20"/>
          <w:szCs w:val="20"/>
        </w:rPr>
        <w:t>dichiara sotto la propria responsabilità</w:t>
      </w:r>
      <w:r w:rsidRPr="00924341">
        <w:rPr>
          <w:rFonts w:ascii="Arial" w:hAnsi="Arial" w:cs="Arial"/>
          <w:sz w:val="20"/>
          <w:szCs w:val="20"/>
        </w:rPr>
        <w:t xml:space="preserve"> che tutte le attività di ricerca previste nel progetto:</w:t>
      </w:r>
    </w:p>
    <w:p w:rsidR="00924341" w:rsidRPr="00523DF2" w:rsidRDefault="00924341" w:rsidP="00924341">
      <w:pPr>
        <w:pStyle w:val="NormaleWeb"/>
        <w:numPr>
          <w:ilvl w:val="0"/>
          <w:numId w:val="1"/>
        </w:numPr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  <w:r w:rsidRPr="00924341">
        <w:rPr>
          <w:rFonts w:ascii="Arial" w:hAnsi="Arial" w:cs="Arial"/>
          <w:sz w:val="20"/>
          <w:szCs w:val="20"/>
        </w:rPr>
        <w:t xml:space="preserve">saranno condotte nel pieno rispetto </w:t>
      </w:r>
      <w:r w:rsidRPr="00523DF2">
        <w:rPr>
          <w:rFonts w:ascii="Arial" w:hAnsi="Arial" w:cs="Arial"/>
          <w:sz w:val="20"/>
          <w:szCs w:val="20"/>
        </w:rPr>
        <w:t xml:space="preserve">dei </w:t>
      </w:r>
      <w:r w:rsidRPr="00523DF2">
        <w:rPr>
          <w:rStyle w:val="Enfasigrassetto"/>
          <w:rFonts w:ascii="Arial" w:hAnsi="Arial" w:cs="Arial"/>
          <w:b w:val="0"/>
          <w:sz w:val="20"/>
          <w:szCs w:val="20"/>
        </w:rPr>
        <w:t>principi etici riconosciuti a livello nazionale e dell’Unione Europea</w:t>
      </w:r>
      <w:r w:rsidRPr="00523DF2">
        <w:rPr>
          <w:rFonts w:ascii="Arial" w:hAnsi="Arial" w:cs="Arial"/>
          <w:sz w:val="20"/>
          <w:szCs w:val="20"/>
        </w:rPr>
        <w:t>;</w:t>
      </w:r>
    </w:p>
    <w:p w:rsidR="00924341" w:rsidRPr="00523DF2" w:rsidRDefault="00924341" w:rsidP="00924341">
      <w:pPr>
        <w:pStyle w:val="NormaleWeb"/>
        <w:numPr>
          <w:ilvl w:val="0"/>
          <w:numId w:val="1"/>
        </w:numPr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  <w:r w:rsidRPr="00523DF2">
        <w:rPr>
          <w:rFonts w:ascii="Arial" w:hAnsi="Arial" w:cs="Arial"/>
          <w:sz w:val="20"/>
          <w:szCs w:val="20"/>
        </w:rPr>
        <w:t>rispetteranno la normativa vigente in materia di</w:t>
      </w:r>
      <w:r w:rsidRPr="00523DF2">
        <w:rPr>
          <w:rFonts w:ascii="Arial" w:hAnsi="Arial" w:cs="Arial"/>
          <w:b/>
          <w:sz w:val="20"/>
          <w:szCs w:val="20"/>
        </w:rPr>
        <w:t xml:space="preserve"> </w:t>
      </w:r>
      <w:r w:rsidRPr="00523DF2">
        <w:rPr>
          <w:rStyle w:val="Enfasigrassetto"/>
          <w:rFonts w:ascii="Arial" w:hAnsi="Arial" w:cs="Arial"/>
          <w:b w:val="0"/>
          <w:sz w:val="20"/>
          <w:szCs w:val="20"/>
        </w:rPr>
        <w:t>benessere animale (</w:t>
      </w:r>
      <w:proofErr w:type="spellStart"/>
      <w:r w:rsidRPr="00523DF2">
        <w:rPr>
          <w:rStyle w:val="Enfasigrassetto"/>
          <w:rFonts w:ascii="Arial" w:hAnsi="Arial" w:cs="Arial"/>
          <w:b w:val="0"/>
          <w:sz w:val="20"/>
          <w:szCs w:val="20"/>
        </w:rPr>
        <w:t>D.Lgs.</w:t>
      </w:r>
      <w:proofErr w:type="spellEnd"/>
      <w:r w:rsidRPr="00523DF2">
        <w:rPr>
          <w:rStyle w:val="Enfasigrassetto"/>
          <w:rFonts w:ascii="Arial" w:hAnsi="Arial" w:cs="Arial"/>
          <w:b w:val="0"/>
          <w:sz w:val="20"/>
          <w:szCs w:val="20"/>
        </w:rPr>
        <w:t xml:space="preserve"> 26/2014 – Dir. 2010/63/UE)</w:t>
      </w:r>
      <w:r w:rsidRPr="00523DF2">
        <w:rPr>
          <w:rFonts w:ascii="Arial" w:hAnsi="Arial" w:cs="Arial"/>
          <w:b/>
          <w:sz w:val="20"/>
          <w:szCs w:val="20"/>
        </w:rPr>
        <w:t xml:space="preserve"> </w:t>
      </w:r>
      <w:r w:rsidRPr="00523DF2">
        <w:rPr>
          <w:rFonts w:ascii="Arial" w:hAnsi="Arial" w:cs="Arial"/>
          <w:sz w:val="20"/>
          <w:szCs w:val="20"/>
        </w:rPr>
        <w:t xml:space="preserve">e/o di </w:t>
      </w:r>
      <w:r w:rsidRPr="00523DF2">
        <w:rPr>
          <w:rStyle w:val="Enfasigrassetto"/>
          <w:rFonts w:ascii="Arial" w:hAnsi="Arial" w:cs="Arial"/>
          <w:b w:val="0"/>
          <w:sz w:val="20"/>
          <w:szCs w:val="20"/>
        </w:rPr>
        <w:t>sperimentazione su esseri umani (Reg. UE 536/2014, GDPR 2016/679)</w:t>
      </w:r>
      <w:r w:rsidRPr="00523DF2">
        <w:rPr>
          <w:rFonts w:ascii="Arial" w:hAnsi="Arial" w:cs="Arial"/>
          <w:sz w:val="20"/>
          <w:szCs w:val="20"/>
        </w:rPr>
        <w:t>, qualora applicabile;</w:t>
      </w:r>
    </w:p>
    <w:p w:rsidR="00924341" w:rsidRPr="00523DF2" w:rsidRDefault="00924341" w:rsidP="00924341">
      <w:pPr>
        <w:pStyle w:val="NormaleWeb"/>
        <w:numPr>
          <w:ilvl w:val="0"/>
          <w:numId w:val="1"/>
        </w:numPr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  <w:r w:rsidRPr="00523DF2">
        <w:rPr>
          <w:rFonts w:ascii="Arial" w:hAnsi="Arial" w:cs="Arial"/>
          <w:sz w:val="20"/>
          <w:szCs w:val="20"/>
        </w:rPr>
        <w:t xml:space="preserve">prevedono l’ottenimento delle necessarie </w:t>
      </w:r>
      <w:r w:rsidRPr="00523DF2">
        <w:rPr>
          <w:rStyle w:val="Enfasigrassetto"/>
          <w:rFonts w:ascii="Arial" w:hAnsi="Arial" w:cs="Arial"/>
          <w:b w:val="0"/>
          <w:sz w:val="20"/>
          <w:szCs w:val="20"/>
        </w:rPr>
        <w:t>autorizzazioni da parte d</w:t>
      </w:r>
      <w:bookmarkStart w:id="0" w:name="_GoBack"/>
      <w:bookmarkEnd w:id="0"/>
      <w:r w:rsidRPr="00523DF2">
        <w:rPr>
          <w:rStyle w:val="Enfasigrassetto"/>
          <w:rFonts w:ascii="Arial" w:hAnsi="Arial" w:cs="Arial"/>
          <w:b w:val="0"/>
          <w:sz w:val="20"/>
          <w:szCs w:val="20"/>
        </w:rPr>
        <w:t>ei Comitati Etici competenti</w:t>
      </w:r>
      <w:r w:rsidRPr="00523DF2">
        <w:rPr>
          <w:rFonts w:ascii="Arial" w:hAnsi="Arial" w:cs="Arial"/>
          <w:b/>
          <w:sz w:val="20"/>
          <w:szCs w:val="20"/>
        </w:rPr>
        <w:t xml:space="preserve"> </w:t>
      </w:r>
      <w:r w:rsidRPr="00523DF2">
        <w:rPr>
          <w:rFonts w:ascii="Arial" w:hAnsi="Arial" w:cs="Arial"/>
          <w:sz w:val="20"/>
          <w:szCs w:val="20"/>
        </w:rPr>
        <w:t>o del</w:t>
      </w:r>
      <w:r w:rsidRPr="00523DF2">
        <w:rPr>
          <w:rFonts w:ascii="Arial" w:hAnsi="Arial" w:cs="Arial"/>
          <w:b/>
          <w:sz w:val="20"/>
          <w:szCs w:val="20"/>
        </w:rPr>
        <w:t xml:space="preserve"> </w:t>
      </w:r>
      <w:r w:rsidRPr="00523DF2">
        <w:rPr>
          <w:rStyle w:val="Enfasigrassetto"/>
          <w:rFonts w:ascii="Arial" w:hAnsi="Arial" w:cs="Arial"/>
          <w:b w:val="0"/>
          <w:sz w:val="20"/>
          <w:szCs w:val="20"/>
        </w:rPr>
        <w:t>Ministero della Salute</w:t>
      </w:r>
      <w:r w:rsidRPr="00523DF2">
        <w:rPr>
          <w:rFonts w:ascii="Arial" w:hAnsi="Arial" w:cs="Arial"/>
          <w:sz w:val="20"/>
          <w:szCs w:val="20"/>
        </w:rPr>
        <w:t>,</w:t>
      </w:r>
      <w:r w:rsidRPr="00523DF2">
        <w:rPr>
          <w:rFonts w:ascii="Arial" w:hAnsi="Arial" w:cs="Arial"/>
          <w:b/>
          <w:sz w:val="20"/>
          <w:szCs w:val="20"/>
        </w:rPr>
        <w:t xml:space="preserve"> </w:t>
      </w:r>
      <w:r w:rsidRPr="00523DF2">
        <w:rPr>
          <w:rFonts w:ascii="Arial" w:hAnsi="Arial" w:cs="Arial"/>
          <w:sz w:val="20"/>
          <w:szCs w:val="20"/>
        </w:rPr>
        <w:t>prima dell’avvio delle attività sperimentali;</w:t>
      </w:r>
    </w:p>
    <w:p w:rsidR="00924341" w:rsidRPr="00924341" w:rsidRDefault="00924341" w:rsidP="00924341">
      <w:pPr>
        <w:pStyle w:val="NormaleWeb"/>
        <w:numPr>
          <w:ilvl w:val="0"/>
          <w:numId w:val="1"/>
        </w:numPr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  <w:r w:rsidRPr="00523DF2">
        <w:rPr>
          <w:rFonts w:ascii="Arial" w:hAnsi="Arial" w:cs="Arial"/>
          <w:sz w:val="20"/>
          <w:szCs w:val="20"/>
        </w:rPr>
        <w:t>garantiscono la</w:t>
      </w:r>
      <w:r w:rsidRPr="00523DF2">
        <w:rPr>
          <w:rFonts w:ascii="Arial" w:hAnsi="Arial" w:cs="Arial"/>
          <w:b/>
          <w:sz w:val="20"/>
          <w:szCs w:val="20"/>
        </w:rPr>
        <w:t xml:space="preserve"> </w:t>
      </w:r>
      <w:r w:rsidRPr="00523DF2">
        <w:rPr>
          <w:rStyle w:val="Enfasigrassetto"/>
          <w:rFonts w:ascii="Arial" w:hAnsi="Arial" w:cs="Arial"/>
          <w:b w:val="0"/>
          <w:sz w:val="20"/>
          <w:szCs w:val="20"/>
        </w:rPr>
        <w:t>protezione dei dati personali</w:t>
      </w:r>
      <w:r w:rsidRPr="00523DF2">
        <w:rPr>
          <w:rFonts w:ascii="Arial" w:hAnsi="Arial" w:cs="Arial"/>
          <w:b/>
          <w:sz w:val="20"/>
          <w:szCs w:val="20"/>
        </w:rPr>
        <w:t xml:space="preserve"> </w:t>
      </w:r>
      <w:r w:rsidRPr="00523DF2">
        <w:rPr>
          <w:rFonts w:ascii="Arial" w:hAnsi="Arial" w:cs="Arial"/>
          <w:sz w:val="20"/>
          <w:szCs w:val="20"/>
        </w:rPr>
        <w:t>e la</w:t>
      </w:r>
      <w:r w:rsidRPr="00523DF2">
        <w:rPr>
          <w:rFonts w:ascii="Arial" w:hAnsi="Arial" w:cs="Arial"/>
          <w:b/>
          <w:sz w:val="20"/>
          <w:szCs w:val="20"/>
        </w:rPr>
        <w:t xml:space="preserve"> </w:t>
      </w:r>
      <w:r w:rsidRPr="00523DF2">
        <w:rPr>
          <w:rStyle w:val="Enfasigrassetto"/>
          <w:rFonts w:ascii="Arial" w:hAnsi="Arial" w:cs="Arial"/>
          <w:b w:val="0"/>
          <w:sz w:val="20"/>
          <w:szCs w:val="20"/>
        </w:rPr>
        <w:t>riservatezza</w:t>
      </w:r>
      <w:r w:rsidRPr="00924341">
        <w:rPr>
          <w:rFonts w:ascii="Arial" w:hAnsi="Arial" w:cs="Arial"/>
          <w:sz w:val="20"/>
          <w:szCs w:val="20"/>
        </w:rPr>
        <w:t xml:space="preserve"> delle informazioni raccolte.</w:t>
      </w:r>
    </w:p>
    <w:p w:rsidR="00924341" w:rsidRPr="00924341" w:rsidRDefault="00924341" w:rsidP="00924341">
      <w:pPr>
        <w:pStyle w:val="Normale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</w:p>
    <w:p w:rsidR="00924341" w:rsidRPr="00924341" w:rsidRDefault="00924341" w:rsidP="00924341">
      <w:pPr>
        <w:pStyle w:val="Normale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  <w:r w:rsidRPr="00924341">
        <w:rPr>
          <w:rFonts w:ascii="Arial" w:hAnsi="Arial" w:cs="Arial"/>
          <w:sz w:val="20"/>
          <w:szCs w:val="20"/>
        </w:rPr>
        <w:t>Il/La sottoscritto/a è consapevole che dichiarazioni mendaci comportano responsabilità civili e penali ai sensi della normativa vigente.</w:t>
      </w:r>
    </w:p>
    <w:p w:rsidR="00924341" w:rsidRPr="00924341" w:rsidRDefault="00924341" w:rsidP="00924341">
      <w:pPr>
        <w:pStyle w:val="Normale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</w:p>
    <w:p w:rsidR="00924341" w:rsidRPr="00924341" w:rsidRDefault="00924341" w:rsidP="00924341">
      <w:pPr>
        <w:pStyle w:val="Normale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  <w:r w:rsidRPr="00924341">
        <w:rPr>
          <w:rFonts w:ascii="Arial" w:hAnsi="Arial" w:cs="Arial"/>
          <w:sz w:val="20"/>
          <w:szCs w:val="20"/>
        </w:rPr>
        <w:t>Data, luogo</w:t>
      </w:r>
    </w:p>
    <w:p w:rsidR="00924341" w:rsidRPr="00924341" w:rsidRDefault="00924341" w:rsidP="00924341">
      <w:pPr>
        <w:pStyle w:val="NormaleWeb"/>
        <w:spacing w:before="0" w:beforeAutospacing="0" w:after="0" w:afterAutospacing="0" w:line="280" w:lineRule="exact"/>
        <w:jc w:val="both"/>
        <w:rPr>
          <w:rFonts w:ascii="Arial" w:hAnsi="Arial" w:cs="Arial"/>
          <w:sz w:val="20"/>
          <w:szCs w:val="20"/>
        </w:rPr>
      </w:pPr>
    </w:p>
    <w:p w:rsidR="00924341" w:rsidRPr="00924341" w:rsidRDefault="00924341" w:rsidP="00924341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24341">
        <w:rPr>
          <w:rFonts w:ascii="Arial" w:hAnsi="Arial" w:cs="Arial"/>
          <w:sz w:val="20"/>
          <w:szCs w:val="20"/>
        </w:rPr>
        <w:t xml:space="preserve">Firma del </w:t>
      </w:r>
      <w:proofErr w:type="spellStart"/>
      <w:r w:rsidRPr="00924341">
        <w:rPr>
          <w:rFonts w:ascii="Arial" w:hAnsi="Arial" w:cs="Arial"/>
          <w:sz w:val="20"/>
          <w:szCs w:val="20"/>
        </w:rPr>
        <w:t>Principal</w:t>
      </w:r>
      <w:proofErr w:type="spellEnd"/>
      <w:r w:rsidRPr="00924341">
        <w:rPr>
          <w:rFonts w:ascii="Arial" w:hAnsi="Arial" w:cs="Arial"/>
          <w:sz w:val="20"/>
          <w:szCs w:val="20"/>
        </w:rPr>
        <w:t xml:space="preserve"> Investigator</w:t>
      </w:r>
    </w:p>
    <w:p w:rsidR="00924341" w:rsidRDefault="00924341"/>
    <w:sectPr w:rsidR="009243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931" w:rsidRDefault="00056931" w:rsidP="00056931">
      <w:pPr>
        <w:spacing w:after="0" w:line="240" w:lineRule="auto"/>
      </w:pPr>
      <w:r>
        <w:separator/>
      </w:r>
    </w:p>
  </w:endnote>
  <w:endnote w:type="continuationSeparator" w:id="0">
    <w:p w:rsidR="00056931" w:rsidRDefault="00056931" w:rsidP="0005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931" w:rsidRDefault="0005693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931" w:rsidRDefault="0005693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931" w:rsidRDefault="000569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931" w:rsidRDefault="00056931" w:rsidP="00056931">
      <w:pPr>
        <w:spacing w:after="0" w:line="240" w:lineRule="auto"/>
      </w:pPr>
      <w:r>
        <w:separator/>
      </w:r>
    </w:p>
  </w:footnote>
  <w:footnote w:type="continuationSeparator" w:id="0">
    <w:p w:rsidR="00056931" w:rsidRDefault="00056931" w:rsidP="00056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931" w:rsidRDefault="0005693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9101691"/>
      <w:docPartObj>
        <w:docPartGallery w:val="Watermarks"/>
        <w:docPartUnique/>
      </w:docPartObj>
    </w:sdtPr>
    <w:sdtContent>
      <w:p w:rsidR="00056931" w:rsidRDefault="00056931">
        <w:pPr>
          <w:pStyle w:val="Intestazion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4494736" o:spid="_x0000_s2049" type="#_x0000_t136" style="position:absolute;margin-left:0;margin-top:0;width:533.8pt;height:145.5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AC-SIMI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931" w:rsidRDefault="000569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A6BDB"/>
    <w:multiLevelType w:val="multilevel"/>
    <w:tmpl w:val="11FC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41"/>
    <w:rsid w:val="00056931"/>
    <w:rsid w:val="00523DF2"/>
    <w:rsid w:val="0092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CC0DC4"/>
  <w15:chartTrackingRefBased/>
  <w15:docId w15:val="{69E1BE5C-8988-429F-8760-DE462EC7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24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24341"/>
    <w:rPr>
      <w:b/>
      <w:bCs/>
    </w:rPr>
  </w:style>
  <w:style w:type="character" w:styleId="Enfasicorsivo">
    <w:name w:val="Emphasis"/>
    <w:basedOn w:val="Carpredefinitoparagrafo"/>
    <w:uiPriority w:val="20"/>
    <w:qFormat/>
    <w:rsid w:val="00924341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0569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6931"/>
  </w:style>
  <w:style w:type="paragraph" w:styleId="Pidipagina">
    <w:name w:val="footer"/>
    <w:basedOn w:val="Normale"/>
    <w:link w:val="PidipaginaCarattere"/>
    <w:uiPriority w:val="99"/>
    <w:unhideWhenUsed/>
    <w:rsid w:val="000569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6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9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81391-1BCB-4E52-9F25-F71A978B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Battaglia</dc:creator>
  <cp:keywords/>
  <dc:description/>
  <cp:lastModifiedBy>Antonello Battaglia</cp:lastModifiedBy>
  <cp:revision>3</cp:revision>
  <dcterms:created xsi:type="dcterms:W3CDTF">2025-10-30T07:47:00Z</dcterms:created>
  <dcterms:modified xsi:type="dcterms:W3CDTF">2025-10-30T08:35:00Z</dcterms:modified>
</cp:coreProperties>
</file>