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E0F" w:rsidRPr="002B4570" w:rsidRDefault="00F63E67" w:rsidP="004F7447">
      <w:pPr>
        <w:ind w:left="284"/>
        <w:jc w:val="both"/>
        <w:rPr>
          <w:rFonts w:ascii="Arial Narrow" w:hAnsi="Arial Narrow" w:cs="Arial"/>
          <w:b/>
        </w:rPr>
      </w:pPr>
      <w:r w:rsidRPr="00A61FC1">
        <w:rPr>
          <w:rFonts w:ascii="Arial Narrow" w:hAnsi="Arial Narrow" w:cs="Arial"/>
        </w:rPr>
        <w:t>ACCORDO BILATERALE DI COLLABORAZIONE SCIENTIFICA</w:t>
      </w:r>
      <w:r w:rsidR="00987E0F" w:rsidRPr="00A61FC1">
        <w:rPr>
          <w:rFonts w:ascii="Arial Narrow" w:hAnsi="Arial Narrow" w:cs="Arial"/>
        </w:rPr>
        <w:t xml:space="preserve"> TRA ..........................................…………</w:t>
      </w:r>
      <w:r w:rsidR="000B6801" w:rsidRPr="00A61FC1">
        <w:rPr>
          <w:rFonts w:ascii="Arial Narrow" w:hAnsi="Arial Narrow" w:cs="Arial"/>
        </w:rPr>
        <w:t xml:space="preserve"> </w:t>
      </w:r>
      <w:r w:rsidR="00987E0F" w:rsidRPr="00A61FC1">
        <w:rPr>
          <w:rFonts w:ascii="Arial Narrow" w:hAnsi="Arial Narrow" w:cs="Arial"/>
        </w:rPr>
        <w:t>E</w:t>
      </w:r>
      <w:r w:rsidR="00382662" w:rsidRPr="00A61FC1">
        <w:rPr>
          <w:rFonts w:ascii="Arial Narrow" w:hAnsi="Arial Narrow" w:cs="Arial"/>
        </w:rPr>
        <w:t xml:space="preserve"> “SAPIENZA UNIVERSITA’ DI ROMA” </w:t>
      </w:r>
      <w:r w:rsidR="00CB3769" w:rsidRPr="00A61FC1">
        <w:rPr>
          <w:rFonts w:ascii="Arial Narrow" w:hAnsi="Arial Narrow" w:cs="Arial"/>
        </w:rPr>
        <w:t xml:space="preserve">PER </w:t>
      </w:r>
      <w:r w:rsidR="00987E0F" w:rsidRPr="00A61FC1">
        <w:rPr>
          <w:rFonts w:ascii="Arial Narrow" w:hAnsi="Arial Narrow" w:cs="Arial"/>
        </w:rPr>
        <w:t>L'ATTIVAZIONE DI N…….</w:t>
      </w:r>
      <w:r w:rsidR="00CB3769" w:rsidRPr="00A61FC1">
        <w:rPr>
          <w:rFonts w:ascii="Arial Narrow" w:hAnsi="Arial Narrow" w:cs="Arial"/>
        </w:rPr>
        <w:t xml:space="preserve"> </w:t>
      </w:r>
      <w:r w:rsidR="00987E0F" w:rsidRPr="00A61FC1">
        <w:rPr>
          <w:rFonts w:ascii="Arial Narrow" w:hAnsi="Arial Narrow" w:cs="Arial"/>
        </w:rPr>
        <w:t>BORSA/E AGGIUNTIVA/E PER IL DOTTORATO DI RICERCA IN ………………………….......................</w:t>
      </w:r>
      <w:r w:rsidR="008F5482" w:rsidRPr="00A61FC1">
        <w:rPr>
          <w:rFonts w:ascii="Arial Narrow" w:hAnsi="Arial Narrow" w:cs="Arial"/>
        </w:rPr>
        <w:t>..........................</w:t>
      </w:r>
      <w:r w:rsidR="00FA47BA" w:rsidRPr="00A61FC1">
        <w:rPr>
          <w:rFonts w:ascii="Arial Narrow" w:hAnsi="Arial Narrow" w:cs="Arial"/>
        </w:rPr>
        <w:t xml:space="preserve"> </w:t>
      </w:r>
      <w:r w:rsidR="008F5482" w:rsidRPr="00A61FC1">
        <w:rPr>
          <w:rFonts w:ascii="Arial Narrow" w:hAnsi="Arial Narrow" w:cs="Arial"/>
        </w:rPr>
        <w:t xml:space="preserve">- </w:t>
      </w:r>
      <w:r w:rsidR="007B7A6E">
        <w:rPr>
          <w:rFonts w:ascii="Arial Narrow" w:hAnsi="Arial Narrow" w:cs="Arial"/>
        </w:rPr>
        <w:t>4</w:t>
      </w:r>
      <w:r w:rsidR="005B56EF">
        <w:rPr>
          <w:rFonts w:ascii="Arial Narrow" w:hAnsi="Arial Narrow" w:cs="Arial"/>
        </w:rPr>
        <w:t>2</w:t>
      </w:r>
      <w:r w:rsidR="00440232" w:rsidRPr="00A61FC1">
        <w:rPr>
          <w:rFonts w:ascii="Arial Narrow" w:hAnsi="Arial Narrow" w:cs="Arial"/>
        </w:rPr>
        <w:t>° CICLO</w:t>
      </w:r>
      <w:r w:rsidR="002B4570">
        <w:rPr>
          <w:rFonts w:ascii="Arial Narrow" w:hAnsi="Arial Narrow" w:cs="Arial"/>
        </w:rPr>
        <w:t xml:space="preserve"> </w:t>
      </w:r>
      <w:proofErr w:type="spellStart"/>
      <w:r w:rsidR="00653847">
        <w:rPr>
          <w:rFonts w:ascii="Arial Narrow" w:hAnsi="Arial Narrow" w:cs="Arial"/>
        </w:rPr>
        <w:t>a.a</w:t>
      </w:r>
      <w:proofErr w:type="spellEnd"/>
      <w:r w:rsidR="00653847">
        <w:rPr>
          <w:rFonts w:ascii="Arial Narrow" w:hAnsi="Arial Narrow" w:cs="Arial"/>
        </w:rPr>
        <w:t xml:space="preserve">. </w:t>
      </w:r>
      <w:r w:rsidR="005B56EF">
        <w:rPr>
          <w:rFonts w:ascii="Arial Narrow" w:hAnsi="Arial Narrow" w:cs="Arial"/>
        </w:rPr>
        <w:t>2026/2027</w:t>
      </w:r>
      <w:r w:rsidR="00653847">
        <w:rPr>
          <w:rFonts w:ascii="Arial Narrow" w:hAnsi="Arial Narrow" w:cs="Arial"/>
        </w:rPr>
        <w:t xml:space="preserve"> </w:t>
      </w:r>
      <w:r w:rsidR="002B4570">
        <w:rPr>
          <w:rFonts w:ascii="Arial Narrow" w:hAnsi="Arial Narrow" w:cs="Arial"/>
        </w:rPr>
        <w:t xml:space="preserve">- </w:t>
      </w:r>
      <w:r w:rsidR="002B4570" w:rsidRPr="002B4570">
        <w:rPr>
          <w:rFonts w:ascii="Arial Narrow" w:hAnsi="Arial Narrow" w:cs="Arial"/>
          <w:b/>
        </w:rPr>
        <w:t>INCASSO IN 3 ANNUALITA’</w:t>
      </w:r>
    </w:p>
    <w:p w:rsidR="00987E0F" w:rsidRPr="00653847" w:rsidRDefault="00987E0F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987E0F" w:rsidRPr="00A61FC1" w:rsidRDefault="00987E0F" w:rsidP="00C77C9E">
      <w:pPr>
        <w:jc w:val="center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T R A</w:t>
      </w:r>
    </w:p>
    <w:p w:rsidR="008901D9" w:rsidRPr="00653847" w:rsidRDefault="008901D9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8901D9" w:rsidRPr="008901D9" w:rsidRDefault="008901D9" w:rsidP="008901D9">
      <w:pPr>
        <w:ind w:left="284"/>
        <w:jc w:val="both"/>
        <w:rPr>
          <w:rFonts w:ascii="Arial Narrow" w:hAnsi="Arial Narrow" w:cs="Arial"/>
        </w:rPr>
      </w:pPr>
      <w:r w:rsidRPr="008901D9">
        <w:rPr>
          <w:rFonts w:ascii="Arial Narrow" w:hAnsi="Arial Narrow" w:cs="Arial"/>
        </w:rPr>
        <w:t xml:space="preserve">"Sapienza Università di Roma", di seguito denominata </w:t>
      </w:r>
      <w:r w:rsidRPr="008A7A39">
        <w:rPr>
          <w:rFonts w:ascii="Arial Narrow" w:hAnsi="Arial Narrow" w:cs="Arial"/>
          <w:b/>
        </w:rPr>
        <w:t>Sapienza</w:t>
      </w:r>
      <w:r w:rsidRPr="008901D9">
        <w:rPr>
          <w:rFonts w:ascii="Arial Narrow" w:hAnsi="Arial Narrow" w:cs="Arial"/>
        </w:rPr>
        <w:t xml:space="preserve">, codice fiscale n.80209930587, rappresentata dalla Rettrice pro-tempore nella persona della prof.ssa Antonella </w:t>
      </w:r>
      <w:proofErr w:type="spellStart"/>
      <w:r w:rsidRPr="008901D9">
        <w:rPr>
          <w:rFonts w:ascii="Arial Narrow" w:hAnsi="Arial Narrow" w:cs="Arial"/>
        </w:rPr>
        <w:t>Polimeni</w:t>
      </w:r>
      <w:proofErr w:type="spellEnd"/>
      <w:r w:rsidRPr="008901D9">
        <w:rPr>
          <w:rFonts w:ascii="Arial Narrow" w:hAnsi="Arial Narrow" w:cs="Arial"/>
        </w:rPr>
        <w:t>, C</w:t>
      </w:r>
      <w:r w:rsidR="00E5514D">
        <w:rPr>
          <w:rFonts w:ascii="Arial Narrow" w:hAnsi="Arial Narrow" w:cs="Arial"/>
        </w:rPr>
        <w:t xml:space="preserve">odice </w:t>
      </w:r>
      <w:r w:rsidRPr="008901D9">
        <w:rPr>
          <w:rFonts w:ascii="Arial Narrow" w:hAnsi="Arial Narrow" w:cs="Arial"/>
        </w:rPr>
        <w:t>F</w:t>
      </w:r>
      <w:r w:rsidR="00E5514D">
        <w:rPr>
          <w:rFonts w:ascii="Arial Narrow" w:hAnsi="Arial Narrow" w:cs="Arial"/>
        </w:rPr>
        <w:t>iscale</w:t>
      </w:r>
      <w:r w:rsidRPr="008901D9">
        <w:rPr>
          <w:rFonts w:ascii="Arial Narrow" w:hAnsi="Arial Narrow" w:cs="Arial"/>
        </w:rPr>
        <w:t>: PLMNNL62R46H501K, nata il 6 ottobre 1962 a Roma, domiciliata per la carica in Piazzale Aldo Moro n. 5 - 00185 Roma</w:t>
      </w:r>
    </w:p>
    <w:p w:rsidR="008901D9" w:rsidRPr="00653847" w:rsidRDefault="008901D9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987E0F" w:rsidRPr="00A61FC1" w:rsidRDefault="00987E0F" w:rsidP="004F7447">
      <w:pPr>
        <w:ind w:left="284"/>
        <w:jc w:val="center"/>
        <w:rPr>
          <w:rFonts w:ascii="Arial Narrow" w:hAnsi="Arial Narrow" w:cs="Arial"/>
          <w:i/>
          <w:iCs/>
        </w:rPr>
      </w:pPr>
      <w:r w:rsidRPr="00A61FC1">
        <w:rPr>
          <w:rFonts w:ascii="Arial Narrow" w:hAnsi="Arial Narrow" w:cs="Arial"/>
          <w:i/>
          <w:iCs/>
        </w:rPr>
        <w:t>E</w:t>
      </w:r>
    </w:p>
    <w:p w:rsidR="00987E0F" w:rsidRPr="00653847" w:rsidRDefault="00987E0F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987E0F" w:rsidRPr="00A61FC1" w:rsidRDefault="00987E0F" w:rsidP="00D71C39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l'</w:t>
      </w:r>
      <w:r w:rsidR="004A565F">
        <w:rPr>
          <w:rFonts w:ascii="Arial Narrow" w:hAnsi="Arial Narrow" w:cs="Arial"/>
        </w:rPr>
        <w:t>Ente</w:t>
      </w:r>
      <w:r w:rsidR="00BF3CA3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.......……….............</w:t>
      </w:r>
      <w:r w:rsidR="00326221" w:rsidRPr="00A61FC1">
        <w:rPr>
          <w:rFonts w:ascii="Arial Narrow" w:hAnsi="Arial Narrow" w:cs="Arial"/>
        </w:rPr>
        <w:t>....</w:t>
      </w:r>
      <w:r w:rsidRPr="00A61FC1">
        <w:rPr>
          <w:rFonts w:ascii="Arial Narrow" w:hAnsi="Arial Narrow" w:cs="Arial"/>
        </w:rPr>
        <w:t>.</w:t>
      </w:r>
      <w:r w:rsidR="00A93586">
        <w:rPr>
          <w:rFonts w:ascii="Arial Narrow" w:hAnsi="Arial Narrow" w:cs="Arial"/>
        </w:rPr>
        <w:t xml:space="preserve"> </w:t>
      </w:r>
      <w:r w:rsidR="00A93586" w:rsidRPr="00A93586">
        <w:rPr>
          <w:rFonts w:ascii="Arial Narrow" w:hAnsi="Arial Narrow" w:cs="Arial"/>
        </w:rPr>
        <w:t xml:space="preserve">di seguito denominato </w:t>
      </w:r>
      <w:r w:rsidR="00A93586" w:rsidRPr="008A7A39">
        <w:rPr>
          <w:rFonts w:ascii="Arial Narrow" w:hAnsi="Arial Narrow" w:cs="Arial"/>
          <w:b/>
        </w:rPr>
        <w:t>l’</w:t>
      </w:r>
      <w:r w:rsidR="004A565F" w:rsidRPr="008A7A39">
        <w:rPr>
          <w:rFonts w:ascii="Arial Narrow" w:hAnsi="Arial Narrow" w:cs="Arial"/>
          <w:b/>
        </w:rPr>
        <w:t>Ente</w:t>
      </w:r>
      <w:r w:rsidR="00FC14BB">
        <w:rPr>
          <w:rFonts w:ascii="Arial Narrow" w:hAnsi="Arial Narrow" w:cs="Arial"/>
        </w:rPr>
        <w:t>,</w:t>
      </w:r>
      <w:r w:rsidRPr="00A61FC1">
        <w:rPr>
          <w:rFonts w:ascii="Arial Narrow" w:hAnsi="Arial Narrow" w:cs="Arial"/>
        </w:rPr>
        <w:t xml:space="preserve"> Codice Fiscale n. ............…</w:t>
      </w:r>
      <w:r w:rsidR="008A7A39">
        <w:rPr>
          <w:rFonts w:ascii="Arial Narrow" w:hAnsi="Arial Narrow" w:cs="Arial"/>
        </w:rPr>
        <w:t>…………</w:t>
      </w:r>
      <w:proofErr w:type="gramStart"/>
      <w:r w:rsidR="008A7A39">
        <w:rPr>
          <w:rFonts w:ascii="Arial Narrow" w:hAnsi="Arial Narrow" w:cs="Arial"/>
        </w:rPr>
        <w:t>…….</w:t>
      </w:r>
      <w:proofErr w:type="gramEnd"/>
      <w:r w:rsidRPr="00A61FC1">
        <w:rPr>
          <w:rFonts w:ascii="Arial Narrow" w:hAnsi="Arial Narrow" w:cs="Arial"/>
        </w:rPr>
        <w:t>…………... con sede legale in ………................ via ......………………………….... rappresentata dal Presidente o Consigliere Delegato o Direttore Generale nella persona d</w:t>
      </w:r>
      <w:r w:rsidR="00522A88">
        <w:rPr>
          <w:rFonts w:ascii="Arial Narrow" w:hAnsi="Arial Narrow" w:cs="Arial"/>
        </w:rPr>
        <w:t>i</w:t>
      </w:r>
      <w:r w:rsidRPr="00A61FC1">
        <w:rPr>
          <w:rFonts w:ascii="Arial Narrow" w:hAnsi="Arial Narrow" w:cs="Arial"/>
        </w:rPr>
        <w:t xml:space="preserve"> ………………………………</w:t>
      </w:r>
      <w:r w:rsidR="000920C9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nato</w:t>
      </w:r>
      <w:r w:rsidR="000920C9" w:rsidRPr="00A61FC1">
        <w:rPr>
          <w:rFonts w:ascii="Arial Narrow" w:hAnsi="Arial Narrow" w:cs="Arial"/>
        </w:rPr>
        <w:t xml:space="preserve"> a................…………..........</w:t>
      </w:r>
      <w:r w:rsidRPr="00A61FC1">
        <w:rPr>
          <w:rFonts w:ascii="Arial Narrow" w:hAnsi="Arial Narrow" w:cs="Arial"/>
        </w:rPr>
        <w:t>. il ..................... domiciliato per la carica in ................….............</w:t>
      </w:r>
      <w:r w:rsidR="00D71C39">
        <w:rPr>
          <w:rFonts w:ascii="Arial Narrow" w:hAnsi="Arial Narrow" w:cs="Arial"/>
        </w:rPr>
        <w:t xml:space="preserve"> </w:t>
      </w:r>
      <w:r w:rsidR="00D71C39" w:rsidRPr="00D71C39">
        <w:rPr>
          <w:rFonts w:ascii="Arial Narrow" w:hAnsi="Arial Narrow" w:cs="Arial"/>
        </w:rPr>
        <w:t>che conferma di essere debitamente autorizzato alla firma del presente Accordo bilaterale di collaborazione scientifica</w:t>
      </w:r>
    </w:p>
    <w:p w:rsidR="00987E0F" w:rsidRPr="00653847" w:rsidRDefault="00987E0F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A93586" w:rsidRPr="0034019B" w:rsidRDefault="00976700" w:rsidP="0034019B">
      <w:pPr>
        <w:tabs>
          <w:tab w:val="left" w:pos="5400"/>
        </w:tabs>
        <w:ind w:left="284"/>
        <w:jc w:val="center"/>
        <w:rPr>
          <w:rFonts w:ascii="Arial Narrow" w:hAnsi="Arial Narrow" w:cs="Arial"/>
          <w:b/>
        </w:rPr>
      </w:pPr>
      <w:r w:rsidRPr="00976700">
        <w:rPr>
          <w:rFonts w:ascii="Arial Narrow" w:hAnsi="Arial Narrow" w:cs="Arial"/>
        </w:rPr>
        <w:t xml:space="preserve">di seguito </w:t>
      </w:r>
      <w:r w:rsidR="00A64040">
        <w:rPr>
          <w:rFonts w:ascii="Arial Narrow" w:hAnsi="Arial Narrow" w:cs="Arial"/>
        </w:rPr>
        <w:t>denominate</w:t>
      </w:r>
      <w:r w:rsidRPr="00976700">
        <w:rPr>
          <w:rFonts w:ascii="Arial Narrow" w:hAnsi="Arial Narrow" w:cs="Arial"/>
        </w:rPr>
        <w:t xml:space="preserve"> anche congiuntamente quali </w:t>
      </w:r>
      <w:r w:rsidRPr="0034019B">
        <w:rPr>
          <w:rFonts w:ascii="Arial Narrow" w:hAnsi="Arial Narrow" w:cs="Arial"/>
          <w:b/>
        </w:rPr>
        <w:t>Parti</w:t>
      </w:r>
    </w:p>
    <w:p w:rsidR="00A64040" w:rsidRPr="00653847" w:rsidRDefault="00A64040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987E0F" w:rsidRPr="00A61FC1" w:rsidRDefault="00987E0F" w:rsidP="004F7447">
      <w:pPr>
        <w:ind w:left="284"/>
        <w:jc w:val="center"/>
        <w:outlineLvl w:val="0"/>
        <w:rPr>
          <w:rFonts w:ascii="Arial Narrow" w:hAnsi="Arial Narrow" w:cs="Arial"/>
          <w:i/>
          <w:iCs/>
        </w:rPr>
      </w:pPr>
      <w:r w:rsidRPr="00A61FC1">
        <w:rPr>
          <w:rFonts w:ascii="Arial Narrow" w:hAnsi="Arial Narrow" w:cs="Arial"/>
          <w:i/>
          <w:iCs/>
        </w:rPr>
        <w:t xml:space="preserve">P R E M E S </w:t>
      </w:r>
      <w:proofErr w:type="spellStart"/>
      <w:r w:rsidRPr="00A61FC1">
        <w:rPr>
          <w:rFonts w:ascii="Arial Narrow" w:hAnsi="Arial Narrow" w:cs="Arial"/>
          <w:i/>
          <w:iCs/>
        </w:rPr>
        <w:t>S</w:t>
      </w:r>
      <w:proofErr w:type="spellEnd"/>
      <w:r w:rsidRPr="00A61FC1">
        <w:rPr>
          <w:rFonts w:ascii="Arial Narrow" w:hAnsi="Arial Narrow" w:cs="Arial"/>
          <w:i/>
          <w:iCs/>
        </w:rPr>
        <w:t xml:space="preserve"> O</w:t>
      </w:r>
      <w:r w:rsidR="00AD0408">
        <w:rPr>
          <w:rFonts w:ascii="Arial Narrow" w:hAnsi="Arial Narrow" w:cs="Arial"/>
          <w:i/>
          <w:iCs/>
        </w:rPr>
        <w:t xml:space="preserve"> CHE</w:t>
      </w:r>
    </w:p>
    <w:p w:rsidR="00987E0F" w:rsidRPr="00653847" w:rsidRDefault="00987E0F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EC5426" w:rsidRPr="00A61FC1" w:rsidRDefault="00980AA4" w:rsidP="006B7772">
      <w:pPr>
        <w:numPr>
          <w:ilvl w:val="0"/>
          <w:numId w:val="1"/>
        </w:numPr>
        <w:tabs>
          <w:tab w:val="clear" w:pos="360"/>
        </w:tabs>
        <w:ind w:left="426" w:hanging="142"/>
        <w:jc w:val="both"/>
        <w:rPr>
          <w:rFonts w:ascii="Arial Narrow" w:hAnsi="Arial Narrow" w:cs="Arial"/>
          <w:strike/>
        </w:rPr>
      </w:pPr>
      <w:r>
        <w:rPr>
          <w:rFonts w:ascii="Arial Narrow" w:hAnsi="Arial Narrow" w:cs="Arial"/>
        </w:rPr>
        <w:t>Sapienza</w:t>
      </w:r>
      <w:r w:rsidR="00EC5426" w:rsidRPr="00A61FC1">
        <w:rPr>
          <w:rFonts w:ascii="Arial Narrow" w:hAnsi="Arial Narrow" w:cs="Arial"/>
        </w:rPr>
        <w:t>, attiv</w:t>
      </w:r>
      <w:r w:rsidR="0024600F" w:rsidRPr="00A61FC1">
        <w:rPr>
          <w:rFonts w:ascii="Arial Narrow" w:hAnsi="Arial Narrow" w:cs="Arial"/>
        </w:rPr>
        <w:t>a</w:t>
      </w:r>
      <w:r w:rsidR="00EC5426" w:rsidRPr="00A61FC1">
        <w:rPr>
          <w:rFonts w:ascii="Arial Narrow" w:hAnsi="Arial Narrow" w:cs="Arial"/>
        </w:rPr>
        <w:t xml:space="preserve"> il Corso di Dottorato di Ricerca in ........................................................................................</w:t>
      </w:r>
      <w:r w:rsidR="004352E4">
        <w:rPr>
          <w:rFonts w:ascii="Arial Narrow" w:hAnsi="Arial Narrow" w:cs="Arial"/>
        </w:rPr>
        <w:t xml:space="preserve">  </w:t>
      </w:r>
      <w:r w:rsidR="004352E4" w:rsidRPr="004352E4">
        <w:rPr>
          <w:rFonts w:ascii="Arial Narrow" w:hAnsi="Arial Narrow" w:cs="Arial"/>
        </w:rPr>
        <w:t xml:space="preserve">del </w:t>
      </w:r>
      <w:r w:rsidR="007B7A6E">
        <w:rPr>
          <w:rFonts w:ascii="Arial Narrow" w:hAnsi="Arial Narrow" w:cs="Arial"/>
        </w:rPr>
        <w:t>4</w:t>
      </w:r>
      <w:r w:rsidR="005B56EF">
        <w:rPr>
          <w:rFonts w:ascii="Arial Narrow" w:hAnsi="Arial Narrow" w:cs="Arial"/>
        </w:rPr>
        <w:t>2</w:t>
      </w:r>
      <w:r w:rsidR="004352E4" w:rsidRPr="004352E4">
        <w:rPr>
          <w:rFonts w:ascii="Arial Narrow" w:hAnsi="Arial Narrow" w:cs="Arial"/>
        </w:rPr>
        <w:t xml:space="preserve">° ciclo – anno accademico </w:t>
      </w:r>
      <w:r w:rsidR="005B56EF">
        <w:rPr>
          <w:rFonts w:ascii="Arial Narrow" w:hAnsi="Arial Narrow" w:cs="Arial"/>
        </w:rPr>
        <w:t>2026/2027</w:t>
      </w:r>
      <w:r w:rsidR="004352E4">
        <w:rPr>
          <w:rFonts w:ascii="Arial Narrow" w:hAnsi="Arial Narrow" w:cs="Arial"/>
        </w:rPr>
        <w:t xml:space="preserve">, di seguito denominato </w:t>
      </w:r>
      <w:r w:rsidR="00FC14BB" w:rsidRPr="0034019B">
        <w:rPr>
          <w:rFonts w:ascii="Arial Narrow" w:hAnsi="Arial Narrow" w:cs="Arial"/>
          <w:b/>
        </w:rPr>
        <w:t xml:space="preserve">il </w:t>
      </w:r>
      <w:r w:rsidR="004352E4" w:rsidRPr="0034019B">
        <w:rPr>
          <w:rFonts w:ascii="Arial Narrow" w:hAnsi="Arial Narrow" w:cs="Arial"/>
          <w:b/>
        </w:rPr>
        <w:t>Corso</w:t>
      </w:r>
      <w:r w:rsidR="00EC5426" w:rsidRPr="00A61FC1">
        <w:rPr>
          <w:rFonts w:ascii="Arial Narrow" w:hAnsi="Arial Narrow" w:cs="Arial"/>
        </w:rPr>
        <w:t>;</w:t>
      </w:r>
    </w:p>
    <w:p w:rsidR="00EC5426" w:rsidRPr="00653847" w:rsidRDefault="00EC5426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A93586" w:rsidRDefault="00987E0F" w:rsidP="006A2395">
      <w:pPr>
        <w:numPr>
          <w:ilvl w:val="0"/>
          <w:numId w:val="1"/>
        </w:numPr>
        <w:tabs>
          <w:tab w:val="clear" w:pos="360"/>
        </w:tabs>
        <w:ind w:left="426" w:hanging="142"/>
        <w:jc w:val="both"/>
        <w:rPr>
          <w:rFonts w:ascii="Arial Narrow" w:hAnsi="Arial Narrow" w:cs="Arial"/>
        </w:rPr>
      </w:pPr>
      <w:r w:rsidRPr="004352E4">
        <w:rPr>
          <w:rFonts w:ascii="Arial Narrow" w:hAnsi="Arial Narrow" w:cs="Arial"/>
        </w:rPr>
        <w:t>L’</w:t>
      </w:r>
      <w:r w:rsidR="004A565F">
        <w:rPr>
          <w:rFonts w:ascii="Arial Narrow" w:hAnsi="Arial Narrow" w:cs="Arial"/>
        </w:rPr>
        <w:t>Ente</w:t>
      </w:r>
      <w:r w:rsidR="00A93586" w:rsidRPr="004352E4">
        <w:rPr>
          <w:rFonts w:ascii="Arial Narrow" w:hAnsi="Arial Narrow" w:cs="Arial"/>
        </w:rPr>
        <w:t xml:space="preserve"> </w:t>
      </w:r>
      <w:r w:rsidRPr="004352E4">
        <w:rPr>
          <w:rFonts w:ascii="Arial Narrow" w:hAnsi="Arial Narrow" w:cs="Arial"/>
        </w:rPr>
        <w:t>è interessat</w:t>
      </w:r>
      <w:r w:rsidR="004A565F">
        <w:rPr>
          <w:rFonts w:ascii="Arial Narrow" w:hAnsi="Arial Narrow" w:cs="Arial"/>
        </w:rPr>
        <w:t>o</w:t>
      </w:r>
      <w:r w:rsidRPr="004352E4">
        <w:rPr>
          <w:rFonts w:ascii="Arial Narrow" w:hAnsi="Arial Narrow" w:cs="Arial"/>
        </w:rPr>
        <w:t xml:space="preserve"> allo svolgimento e allo sviluppo delle attività di ricerca per le quali è </w:t>
      </w:r>
      <w:r w:rsidR="004352E4">
        <w:rPr>
          <w:rFonts w:ascii="Arial Narrow" w:hAnsi="Arial Narrow" w:cs="Arial"/>
        </w:rPr>
        <w:t>attivato</w:t>
      </w:r>
      <w:r w:rsidRPr="004352E4">
        <w:rPr>
          <w:rFonts w:ascii="Arial Narrow" w:hAnsi="Arial Narrow" w:cs="Arial"/>
        </w:rPr>
        <w:t xml:space="preserve"> il </w:t>
      </w:r>
      <w:r w:rsidR="004352E4" w:rsidRPr="004352E4">
        <w:rPr>
          <w:rFonts w:ascii="Arial Narrow" w:hAnsi="Arial Narrow" w:cs="Arial"/>
        </w:rPr>
        <w:t xml:space="preserve">Corso; </w:t>
      </w:r>
    </w:p>
    <w:p w:rsidR="004352E4" w:rsidRPr="00653847" w:rsidRDefault="004352E4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4352E4" w:rsidRDefault="00A64040" w:rsidP="006B7772">
      <w:pPr>
        <w:numPr>
          <w:ilvl w:val="0"/>
          <w:numId w:val="1"/>
        </w:numPr>
        <w:tabs>
          <w:tab w:val="clear" w:pos="360"/>
        </w:tabs>
        <w:ind w:left="426" w:hanging="142"/>
        <w:jc w:val="both"/>
        <w:rPr>
          <w:rFonts w:ascii="Arial Narrow" w:hAnsi="Arial Narrow" w:cs="Arial"/>
        </w:rPr>
      </w:pPr>
      <w:bookmarkStart w:id="0" w:name="_Hlk72149501"/>
      <w:r>
        <w:rPr>
          <w:rFonts w:ascii="Arial Narrow" w:hAnsi="Arial Narrow" w:cs="Arial"/>
        </w:rPr>
        <w:t xml:space="preserve">le Parti </w:t>
      </w:r>
      <w:r w:rsidR="00A93586">
        <w:rPr>
          <w:rFonts w:ascii="Arial Narrow" w:hAnsi="Arial Narrow" w:cs="Arial"/>
        </w:rPr>
        <w:t>hanno interesse a stipulare un Accordo bilaterale di collaborazione scientifica</w:t>
      </w:r>
      <w:r>
        <w:rPr>
          <w:rFonts w:ascii="Arial Narrow" w:hAnsi="Arial Narrow" w:cs="Arial"/>
        </w:rPr>
        <w:t xml:space="preserve">, </w:t>
      </w:r>
      <w:r w:rsidRPr="00A64040">
        <w:rPr>
          <w:rFonts w:ascii="Arial Narrow" w:hAnsi="Arial Narrow" w:cs="Arial"/>
        </w:rPr>
        <w:t xml:space="preserve">di seguito denominato </w:t>
      </w:r>
      <w:r w:rsidRPr="0034019B">
        <w:rPr>
          <w:rFonts w:ascii="Arial Narrow" w:hAnsi="Arial Narrow" w:cs="Arial"/>
          <w:b/>
        </w:rPr>
        <w:t>Accordo</w:t>
      </w:r>
      <w:bookmarkEnd w:id="0"/>
      <w:r>
        <w:rPr>
          <w:rFonts w:ascii="Arial Narrow" w:hAnsi="Arial Narrow" w:cs="Arial"/>
        </w:rPr>
        <w:t xml:space="preserve">, </w:t>
      </w:r>
    </w:p>
    <w:p w:rsidR="004352E4" w:rsidRPr="00653847" w:rsidRDefault="004352E4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A93586" w:rsidRPr="00A61FC1" w:rsidRDefault="004352E4" w:rsidP="006B7772">
      <w:pPr>
        <w:numPr>
          <w:ilvl w:val="0"/>
          <w:numId w:val="1"/>
        </w:numPr>
        <w:tabs>
          <w:tab w:val="clear" w:pos="360"/>
        </w:tabs>
        <w:ind w:left="426" w:hanging="142"/>
        <w:jc w:val="both"/>
        <w:rPr>
          <w:rFonts w:ascii="Arial Narrow" w:hAnsi="Arial Narrow" w:cs="Arial"/>
        </w:rPr>
      </w:pPr>
      <w:bookmarkStart w:id="1" w:name="_Hlk72149538"/>
      <w:r>
        <w:rPr>
          <w:rFonts w:ascii="Arial Narrow" w:hAnsi="Arial Narrow" w:cs="Arial"/>
        </w:rPr>
        <w:t>l’</w:t>
      </w:r>
      <w:r w:rsidR="004A565F">
        <w:rPr>
          <w:rFonts w:ascii="Arial Narrow" w:hAnsi="Arial Narrow" w:cs="Arial"/>
        </w:rPr>
        <w:t>Ente</w:t>
      </w:r>
      <w:r>
        <w:rPr>
          <w:rFonts w:ascii="Arial Narrow" w:hAnsi="Arial Narrow" w:cs="Arial"/>
        </w:rPr>
        <w:t xml:space="preserve"> ha interesse a</w:t>
      </w:r>
      <w:r w:rsidR="00FC14BB">
        <w:rPr>
          <w:rFonts w:ascii="Arial Narrow" w:hAnsi="Arial Narrow" w:cs="Arial"/>
        </w:rPr>
        <w:t xml:space="preserve"> finanziare</w:t>
      </w:r>
      <w:r w:rsidR="00A64040">
        <w:rPr>
          <w:rFonts w:ascii="Arial Narrow" w:hAnsi="Arial Narrow" w:cs="Arial"/>
        </w:rPr>
        <w:t xml:space="preserve"> numero</w:t>
      </w:r>
      <w:proofErr w:type="gramStart"/>
      <w:r w:rsidR="00A64040">
        <w:rPr>
          <w:rFonts w:ascii="Arial Narrow" w:hAnsi="Arial Narrow" w:cs="Arial"/>
        </w:rPr>
        <w:t xml:space="preserve"> ….</w:t>
      </w:r>
      <w:proofErr w:type="gramEnd"/>
      <w:r w:rsidR="00A64040">
        <w:rPr>
          <w:rFonts w:ascii="Arial Narrow" w:hAnsi="Arial Narrow" w:cs="Arial"/>
        </w:rPr>
        <w:t xml:space="preserve">. borsa/e aggiuntiva/e per il </w:t>
      </w:r>
      <w:r>
        <w:rPr>
          <w:rFonts w:ascii="Arial Narrow" w:hAnsi="Arial Narrow" w:cs="Arial"/>
        </w:rPr>
        <w:t>C</w:t>
      </w:r>
      <w:r w:rsidR="00A64040">
        <w:rPr>
          <w:rFonts w:ascii="Arial Narrow" w:hAnsi="Arial Narrow" w:cs="Arial"/>
        </w:rPr>
        <w:t>ors</w:t>
      </w:r>
      <w:r w:rsidR="00336877">
        <w:rPr>
          <w:rFonts w:ascii="Arial Narrow" w:hAnsi="Arial Narrow" w:cs="Arial"/>
        </w:rPr>
        <w:t>o</w:t>
      </w:r>
      <w:bookmarkEnd w:id="1"/>
    </w:p>
    <w:p w:rsidR="000920C9" w:rsidRPr="00653847" w:rsidRDefault="000920C9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987E0F" w:rsidRPr="00A61FC1" w:rsidRDefault="005B5867" w:rsidP="00C77C9E">
      <w:pPr>
        <w:jc w:val="center"/>
        <w:rPr>
          <w:rFonts w:ascii="Arial Narrow" w:hAnsi="Arial Narrow" w:cs="Arial"/>
        </w:rPr>
      </w:pPr>
      <w:r w:rsidRPr="005B5867">
        <w:rPr>
          <w:rFonts w:ascii="Arial Narrow" w:hAnsi="Arial Narrow" w:cs="Arial"/>
        </w:rPr>
        <w:t>TUTTO CIÒ PREMESSO, FRA LE PARTI</w:t>
      </w:r>
      <w:r>
        <w:rPr>
          <w:rFonts w:ascii="Arial Narrow" w:hAnsi="Arial Narrow" w:cs="Arial"/>
        </w:rPr>
        <w:t xml:space="preserve"> </w:t>
      </w:r>
      <w:r w:rsidR="00987E0F" w:rsidRPr="00A61FC1">
        <w:rPr>
          <w:rFonts w:ascii="Arial Narrow" w:hAnsi="Arial Narrow" w:cs="Arial"/>
        </w:rPr>
        <w:t xml:space="preserve">SI CONVIENE </w:t>
      </w:r>
      <w:r w:rsidR="0034019B">
        <w:rPr>
          <w:rFonts w:ascii="Arial Narrow" w:hAnsi="Arial Narrow" w:cs="Arial"/>
        </w:rPr>
        <w:t xml:space="preserve">E SI STIPULA </w:t>
      </w:r>
      <w:r w:rsidR="00987E0F" w:rsidRPr="00A61FC1">
        <w:rPr>
          <w:rFonts w:ascii="Arial Narrow" w:hAnsi="Arial Narrow" w:cs="Arial"/>
        </w:rPr>
        <w:t>QUANTO SEGUE</w:t>
      </w:r>
    </w:p>
    <w:p w:rsidR="00987E0F" w:rsidRPr="00653847" w:rsidRDefault="00987E0F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1D6C2B" w:rsidRPr="001D6C2B" w:rsidRDefault="001D6C2B" w:rsidP="001D6C2B">
      <w:pPr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Articolo 1 - </w:t>
      </w:r>
      <w:r w:rsidRPr="001D6C2B">
        <w:rPr>
          <w:rFonts w:ascii="Arial Narrow" w:hAnsi="Arial Narrow" w:cs="Arial"/>
          <w:bCs/>
        </w:rPr>
        <w:t>Le premesse sono parte integrante e sostanziale del presente Accordo e si considerano integralmente trascritte nel presente articolo.</w:t>
      </w:r>
    </w:p>
    <w:p w:rsidR="001D6C2B" w:rsidRPr="00653847" w:rsidRDefault="001D6C2B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904ECE" w:rsidRPr="00904ECE" w:rsidRDefault="004767C9" w:rsidP="00904ECE">
      <w:pPr>
        <w:ind w:left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>
        <w:rPr>
          <w:rFonts w:ascii="Arial Narrow" w:hAnsi="Arial Narrow" w:cs="Arial"/>
          <w:b/>
          <w:bCs/>
        </w:rPr>
        <w:t xml:space="preserve"> </w:t>
      </w:r>
      <w:r w:rsidR="001D6C2B">
        <w:rPr>
          <w:rFonts w:ascii="Arial Narrow" w:hAnsi="Arial Narrow" w:cs="Arial"/>
          <w:b/>
          <w:bCs/>
        </w:rPr>
        <w:t>2</w:t>
      </w:r>
      <w:r>
        <w:rPr>
          <w:rFonts w:ascii="Arial Narrow" w:hAnsi="Arial Narrow" w:cs="Arial"/>
          <w:b/>
          <w:bCs/>
        </w:rPr>
        <w:t xml:space="preserve"> - </w:t>
      </w:r>
      <w:r w:rsidR="00904ECE" w:rsidRPr="00904ECE">
        <w:rPr>
          <w:rFonts w:ascii="Arial Narrow" w:hAnsi="Arial Narrow" w:cs="Arial"/>
          <w:bCs/>
        </w:rPr>
        <w:t xml:space="preserve">Il presente Accordo è regolato dalla legge italiana. </w:t>
      </w:r>
      <w:r w:rsidR="00C45535" w:rsidRPr="00F870BA">
        <w:rPr>
          <w:rFonts w:ascii="Arial Narrow" w:hAnsi="Arial Narrow" w:cs="Arial"/>
          <w:bCs/>
          <w:lang w:bidi="it-IT"/>
        </w:rPr>
        <w:t xml:space="preserve">Per qualsiasi controversia relativa all’interpretazione, esecuzione ed estinzione del presente </w:t>
      </w:r>
      <w:r w:rsidR="00C45535">
        <w:rPr>
          <w:rFonts w:ascii="Arial Narrow" w:hAnsi="Arial Narrow" w:cs="Arial"/>
          <w:bCs/>
          <w:lang w:bidi="it-IT"/>
        </w:rPr>
        <w:t>Accordo</w:t>
      </w:r>
      <w:r w:rsidR="00C45535" w:rsidRPr="00F870BA">
        <w:rPr>
          <w:rFonts w:ascii="Arial Narrow" w:hAnsi="Arial Narrow" w:cs="Arial"/>
          <w:bCs/>
          <w:lang w:bidi="it-IT"/>
        </w:rPr>
        <w:t xml:space="preserve"> è riconosciuto, unico ed esclusivo, competente il Foro di Roma. </w:t>
      </w:r>
      <w:r w:rsidR="00C45535" w:rsidRPr="00904ECE">
        <w:rPr>
          <w:rFonts w:ascii="Arial Narrow" w:hAnsi="Arial Narrow" w:cs="Arial"/>
          <w:bCs/>
        </w:rPr>
        <w:t xml:space="preserve"> </w:t>
      </w:r>
    </w:p>
    <w:p w:rsidR="004767C9" w:rsidRPr="00653847" w:rsidRDefault="004767C9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CD6A43" w:rsidRDefault="00987E0F" w:rsidP="00CD6A43">
      <w:pPr>
        <w:ind w:left="284"/>
        <w:jc w:val="both"/>
        <w:rPr>
          <w:rFonts w:ascii="Arial Narrow" w:hAnsi="Arial Narrow" w:cs="Arial"/>
        </w:rPr>
      </w:pPr>
      <w:r w:rsidRPr="00C20C63">
        <w:rPr>
          <w:rFonts w:ascii="Arial Narrow" w:hAnsi="Arial Narrow" w:cs="Arial"/>
          <w:b/>
          <w:bCs/>
        </w:rPr>
        <w:t>Art</w:t>
      </w:r>
      <w:r w:rsidR="001D6C2B" w:rsidRPr="00C20C63">
        <w:rPr>
          <w:rFonts w:ascii="Arial Narrow" w:hAnsi="Arial Narrow" w:cs="Arial"/>
          <w:b/>
          <w:bCs/>
        </w:rPr>
        <w:t>icolo</w:t>
      </w:r>
      <w:r w:rsidRPr="00C20C63">
        <w:rPr>
          <w:rFonts w:ascii="Arial Narrow" w:hAnsi="Arial Narrow" w:cs="Arial"/>
          <w:b/>
          <w:bCs/>
        </w:rPr>
        <w:t xml:space="preserve"> </w:t>
      </w:r>
      <w:r w:rsidR="00F57542" w:rsidRPr="00C20C63">
        <w:rPr>
          <w:rFonts w:ascii="Arial Narrow" w:hAnsi="Arial Narrow" w:cs="Arial"/>
          <w:b/>
          <w:bCs/>
        </w:rPr>
        <w:t>3</w:t>
      </w:r>
      <w:r w:rsidRPr="00C20C63">
        <w:rPr>
          <w:rFonts w:ascii="Arial Narrow" w:hAnsi="Arial Narrow" w:cs="Arial"/>
        </w:rPr>
        <w:t xml:space="preserve"> </w:t>
      </w:r>
      <w:r w:rsidR="001E6A37" w:rsidRPr="00C20C63">
        <w:rPr>
          <w:rFonts w:ascii="Arial Narrow" w:hAnsi="Arial Narrow" w:cs="Arial"/>
        </w:rPr>
        <w:t>–</w:t>
      </w:r>
      <w:r w:rsidRPr="00C20C63">
        <w:rPr>
          <w:rFonts w:ascii="Arial Narrow" w:hAnsi="Arial Narrow" w:cs="Arial"/>
        </w:rPr>
        <w:t xml:space="preserve"> </w:t>
      </w:r>
      <w:r w:rsidR="00980AA4" w:rsidRPr="00C20C63">
        <w:rPr>
          <w:rFonts w:ascii="Arial Narrow" w:hAnsi="Arial Narrow" w:cs="Arial"/>
        </w:rPr>
        <w:t xml:space="preserve">Sapienza </w:t>
      </w:r>
      <w:r w:rsidRPr="00C20C63">
        <w:rPr>
          <w:rFonts w:ascii="Arial Narrow" w:hAnsi="Arial Narrow" w:cs="Arial"/>
        </w:rPr>
        <w:t xml:space="preserve">si impegna, relativamente al </w:t>
      </w:r>
      <w:r w:rsidR="007B7A6E" w:rsidRPr="00C20C63">
        <w:rPr>
          <w:rFonts w:ascii="Arial Narrow" w:hAnsi="Arial Narrow" w:cs="Arial"/>
        </w:rPr>
        <w:t>4</w:t>
      </w:r>
      <w:r w:rsidR="005B56EF">
        <w:rPr>
          <w:rFonts w:ascii="Arial Narrow" w:hAnsi="Arial Narrow" w:cs="Arial"/>
        </w:rPr>
        <w:t>2</w:t>
      </w:r>
      <w:r w:rsidR="00440232" w:rsidRPr="00C20C63">
        <w:rPr>
          <w:rFonts w:ascii="Arial Narrow" w:hAnsi="Arial Narrow" w:cs="Arial"/>
        </w:rPr>
        <w:t>° ciclo</w:t>
      </w:r>
      <w:r w:rsidRPr="00C20C63">
        <w:rPr>
          <w:rFonts w:ascii="Arial Narrow" w:hAnsi="Arial Narrow" w:cs="Arial"/>
        </w:rPr>
        <w:t>, ad aggiungere n</w:t>
      </w:r>
      <w:r w:rsidR="00571ED7" w:rsidRPr="00C20C63">
        <w:rPr>
          <w:rFonts w:ascii="Arial Narrow" w:hAnsi="Arial Narrow" w:cs="Arial"/>
        </w:rPr>
        <w:t>umero</w:t>
      </w:r>
      <w:r w:rsidRPr="00C20C63">
        <w:rPr>
          <w:rFonts w:ascii="Arial Narrow" w:hAnsi="Arial Narrow" w:cs="Arial"/>
        </w:rPr>
        <w:t xml:space="preserve"> ....... bor</w:t>
      </w:r>
      <w:r w:rsidR="00571ED7" w:rsidRPr="00C20C63">
        <w:rPr>
          <w:rFonts w:ascii="Arial Narrow" w:hAnsi="Arial Narrow" w:cs="Arial"/>
        </w:rPr>
        <w:t>sa/</w:t>
      </w:r>
      <w:r w:rsidRPr="00C20C63">
        <w:rPr>
          <w:rFonts w:ascii="Arial Narrow" w:hAnsi="Arial Narrow" w:cs="Arial"/>
        </w:rPr>
        <w:t xml:space="preserve">e a quelle bandite con </w:t>
      </w:r>
      <w:r w:rsidR="00980AA4" w:rsidRPr="00C20C63">
        <w:rPr>
          <w:rFonts w:ascii="Arial Narrow" w:hAnsi="Arial Narrow" w:cs="Arial"/>
        </w:rPr>
        <w:t xml:space="preserve">proprio </w:t>
      </w:r>
      <w:r w:rsidRPr="00C20C63">
        <w:rPr>
          <w:rFonts w:ascii="Arial Narrow" w:hAnsi="Arial Narrow" w:cs="Arial"/>
        </w:rPr>
        <w:t xml:space="preserve">finanziamento </w:t>
      </w:r>
      <w:bookmarkStart w:id="2" w:name="_Hlk185340702"/>
      <w:r w:rsidR="00CD6A43" w:rsidRPr="00231298">
        <w:rPr>
          <w:rFonts w:ascii="Arial Narrow" w:hAnsi="Arial Narrow" w:cs="Arial"/>
        </w:rPr>
        <w:t>per il Corso</w:t>
      </w:r>
      <w:r w:rsidR="00CD6A43">
        <w:rPr>
          <w:rFonts w:ascii="Arial Narrow" w:hAnsi="Arial Narrow" w:cs="Arial"/>
        </w:rPr>
        <w:t>_____________________</w:t>
      </w:r>
    </w:p>
    <w:p w:rsidR="00CD6A43" w:rsidRDefault="00CD6A43" w:rsidP="00CD6A43">
      <w:pPr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sul</w:t>
      </w:r>
      <w:r w:rsidRPr="00231298">
        <w:rPr>
          <w:rFonts w:ascii="Arial Narrow" w:hAnsi="Arial Narrow" w:cs="Arial"/>
        </w:rPr>
        <w:t xml:space="preserve"> CURRICULUM</w:t>
      </w:r>
      <w:r>
        <w:rPr>
          <w:rFonts w:ascii="Arial Narrow" w:hAnsi="Arial Narrow" w:cs="Arial"/>
        </w:rPr>
        <w:t>________________________________________</w:t>
      </w:r>
      <w:r w:rsidRPr="00231298">
        <w:rPr>
          <w:rFonts w:ascii="Arial Narrow" w:hAnsi="Arial Narrow" w:cs="Arial"/>
        </w:rPr>
        <w:t xml:space="preserve"> (indicazione opzionale)</w:t>
      </w:r>
    </w:p>
    <w:p w:rsidR="00CD6A43" w:rsidRDefault="00CD6A43" w:rsidP="00CD6A43">
      <w:pPr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sulla TEMATICA DI RICERCA_____________________________________________</w:t>
      </w:r>
      <w:proofErr w:type="gramStart"/>
      <w:r>
        <w:rPr>
          <w:rFonts w:ascii="Arial Narrow" w:hAnsi="Arial Narrow" w:cs="Arial"/>
        </w:rPr>
        <w:t>_</w:t>
      </w:r>
      <w:r w:rsidRPr="00231298">
        <w:rPr>
          <w:rFonts w:ascii="Arial Narrow" w:hAnsi="Arial Narrow" w:cs="Arial"/>
        </w:rPr>
        <w:t>(</w:t>
      </w:r>
      <w:proofErr w:type="gramEnd"/>
      <w:r w:rsidRPr="00231298">
        <w:rPr>
          <w:rFonts w:ascii="Arial Narrow" w:hAnsi="Arial Narrow" w:cs="Arial"/>
        </w:rPr>
        <w:t>indicazione opzionale)</w:t>
      </w:r>
      <w:r>
        <w:rPr>
          <w:rFonts w:ascii="Arial Narrow" w:hAnsi="Arial Narrow" w:cs="Arial"/>
        </w:rPr>
        <w:t>.</w:t>
      </w:r>
    </w:p>
    <w:bookmarkEnd w:id="2"/>
    <w:p w:rsidR="00041C85" w:rsidRPr="00C20C63" w:rsidRDefault="00041C85" w:rsidP="004F7447">
      <w:pPr>
        <w:ind w:left="284"/>
        <w:jc w:val="both"/>
        <w:rPr>
          <w:rFonts w:ascii="Arial Narrow" w:hAnsi="Arial Narrow" w:cs="Arial"/>
        </w:rPr>
      </w:pPr>
    </w:p>
    <w:p w:rsidR="003475C4" w:rsidRPr="00C20C63" w:rsidRDefault="003475C4" w:rsidP="003475C4">
      <w:pPr>
        <w:ind w:left="284"/>
        <w:jc w:val="both"/>
        <w:rPr>
          <w:rFonts w:ascii="Arial Narrow" w:hAnsi="Arial Narrow" w:cs="Arial"/>
        </w:rPr>
      </w:pPr>
      <w:bookmarkStart w:id="3" w:name="_Hlk156470267"/>
      <w:r w:rsidRPr="00C20C63">
        <w:rPr>
          <w:rFonts w:ascii="Arial Narrow" w:hAnsi="Arial Narrow" w:cs="Arial"/>
        </w:rPr>
        <w:t xml:space="preserve">Tale/i borsa/e è/sono assegnata/e utilizzando la graduatoria di ammissione al Corso, fermo restando il numero dei posti banditi e fino a copertura degli stessi, secondo le modalità indicate sul Bando di concorso per l’ammissione ai corsi di Dottorato di Ricerca – Anno Accademico </w:t>
      </w:r>
      <w:r w:rsidR="00CD6A43">
        <w:rPr>
          <w:rFonts w:ascii="Arial Narrow" w:hAnsi="Arial Narrow" w:cs="Arial"/>
        </w:rPr>
        <w:t>202</w:t>
      </w:r>
      <w:r w:rsidR="005B56EF">
        <w:rPr>
          <w:rFonts w:ascii="Arial Narrow" w:hAnsi="Arial Narrow" w:cs="Arial"/>
        </w:rPr>
        <w:t>6</w:t>
      </w:r>
      <w:r w:rsidR="00CD6A43">
        <w:rPr>
          <w:rFonts w:ascii="Arial Narrow" w:hAnsi="Arial Narrow" w:cs="Arial"/>
        </w:rPr>
        <w:t>/202</w:t>
      </w:r>
      <w:r w:rsidR="005B56EF">
        <w:rPr>
          <w:rFonts w:ascii="Arial Narrow" w:hAnsi="Arial Narrow" w:cs="Arial"/>
        </w:rPr>
        <w:t>7</w:t>
      </w:r>
      <w:r w:rsidRPr="00C20C63">
        <w:rPr>
          <w:rFonts w:ascii="Arial Narrow" w:hAnsi="Arial Narrow" w:cs="Arial"/>
        </w:rPr>
        <w:t xml:space="preserve"> – 4</w:t>
      </w:r>
      <w:r w:rsidR="005B56EF">
        <w:rPr>
          <w:rFonts w:ascii="Arial Narrow" w:hAnsi="Arial Narrow" w:cs="Arial"/>
        </w:rPr>
        <w:t>2</w:t>
      </w:r>
      <w:r w:rsidRPr="00C20C63">
        <w:rPr>
          <w:rFonts w:ascii="Arial Narrow" w:hAnsi="Arial Narrow" w:cs="Arial"/>
        </w:rPr>
        <w:t>° ciclo.</w:t>
      </w:r>
    </w:p>
    <w:bookmarkEnd w:id="3"/>
    <w:p w:rsidR="005B7E99" w:rsidRPr="00A61FC1" w:rsidRDefault="005B7E99" w:rsidP="003475C4">
      <w:pPr>
        <w:jc w:val="both"/>
        <w:rPr>
          <w:rFonts w:ascii="Arial Narrow" w:hAnsi="Arial Narrow" w:cs="Arial"/>
        </w:rPr>
      </w:pPr>
    </w:p>
    <w:p w:rsidR="007476C4" w:rsidRPr="00A61FC1" w:rsidRDefault="007476C4" w:rsidP="004F7447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In caso di borsa esterna finanziata su specifico curriculum, essa potrà essere assegnata solo al candidato collocato in posizione utile che abbia optato per il suddetto curriculum.</w:t>
      </w:r>
    </w:p>
    <w:p w:rsidR="00041C85" w:rsidRPr="00A61FC1" w:rsidRDefault="00041C85" w:rsidP="004F7447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Alla conclusione delle procedure concorsuali</w:t>
      </w:r>
      <w:r w:rsidR="00980AA4">
        <w:rPr>
          <w:rFonts w:ascii="Arial Narrow" w:hAnsi="Arial Narrow" w:cs="Arial"/>
        </w:rPr>
        <w:t xml:space="preserve"> Sapienza</w:t>
      </w:r>
      <w:r w:rsidR="001E6A37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 xml:space="preserve">avrà cura di comunicare </w:t>
      </w:r>
      <w:r w:rsidR="000920C9" w:rsidRPr="00A61FC1">
        <w:rPr>
          <w:rFonts w:ascii="Arial Narrow" w:hAnsi="Arial Narrow" w:cs="Arial"/>
        </w:rPr>
        <w:t>all’</w:t>
      </w:r>
      <w:r w:rsidR="004A565F">
        <w:rPr>
          <w:rFonts w:ascii="Arial Narrow" w:hAnsi="Arial Narrow" w:cs="Arial"/>
        </w:rPr>
        <w:t>Ente</w:t>
      </w:r>
      <w:r w:rsidR="000920C9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il</w:t>
      </w:r>
      <w:r w:rsidR="00EA319E" w:rsidRPr="00A61FC1">
        <w:rPr>
          <w:rFonts w:ascii="Arial Narrow" w:hAnsi="Arial Narrow" w:cs="Arial"/>
        </w:rPr>
        <w:t>/i</w:t>
      </w:r>
      <w:r w:rsidRPr="00A61FC1">
        <w:rPr>
          <w:rFonts w:ascii="Arial Narrow" w:hAnsi="Arial Narrow" w:cs="Arial"/>
        </w:rPr>
        <w:t xml:space="preserve"> nominativo</w:t>
      </w:r>
      <w:r w:rsidR="00EA319E" w:rsidRPr="00A61FC1">
        <w:rPr>
          <w:rFonts w:ascii="Arial Narrow" w:hAnsi="Arial Narrow" w:cs="Arial"/>
        </w:rPr>
        <w:t>/i</w:t>
      </w:r>
      <w:r w:rsidRPr="00A61FC1">
        <w:rPr>
          <w:rFonts w:ascii="Arial Narrow" w:hAnsi="Arial Narrow" w:cs="Arial"/>
        </w:rPr>
        <w:t xml:space="preserve"> </w:t>
      </w:r>
      <w:r w:rsidR="00307BAB" w:rsidRPr="00A61FC1">
        <w:rPr>
          <w:rFonts w:ascii="Arial Narrow" w:hAnsi="Arial Narrow" w:cs="Arial"/>
        </w:rPr>
        <w:t>del</w:t>
      </w:r>
      <w:r w:rsidR="00EA319E" w:rsidRPr="00A61FC1">
        <w:rPr>
          <w:rFonts w:ascii="Arial Narrow" w:hAnsi="Arial Narrow" w:cs="Arial"/>
        </w:rPr>
        <w:t>/i</w:t>
      </w:r>
      <w:r w:rsidR="00307BAB" w:rsidRPr="00A61FC1">
        <w:rPr>
          <w:rFonts w:ascii="Arial Narrow" w:hAnsi="Arial Narrow" w:cs="Arial"/>
        </w:rPr>
        <w:t xml:space="preserve"> candidato</w:t>
      </w:r>
      <w:r w:rsidR="00EA319E" w:rsidRPr="00A61FC1">
        <w:rPr>
          <w:rFonts w:ascii="Arial Narrow" w:hAnsi="Arial Narrow" w:cs="Arial"/>
        </w:rPr>
        <w:t>/i</w:t>
      </w:r>
      <w:r w:rsidR="00307BAB" w:rsidRPr="00A61FC1">
        <w:rPr>
          <w:rFonts w:ascii="Arial Narrow" w:hAnsi="Arial Narrow" w:cs="Arial"/>
        </w:rPr>
        <w:t xml:space="preserve"> risultato</w:t>
      </w:r>
      <w:r w:rsidR="00EA319E" w:rsidRPr="00A61FC1">
        <w:rPr>
          <w:rFonts w:ascii="Arial Narrow" w:hAnsi="Arial Narrow" w:cs="Arial"/>
        </w:rPr>
        <w:t>/i</w:t>
      </w:r>
      <w:r w:rsidR="00307BAB" w:rsidRPr="00A61FC1">
        <w:rPr>
          <w:rFonts w:ascii="Arial Narrow" w:hAnsi="Arial Narrow" w:cs="Arial"/>
        </w:rPr>
        <w:t xml:space="preserve"> assegnatario</w:t>
      </w:r>
      <w:r w:rsidR="00EA319E" w:rsidRPr="00A61FC1">
        <w:rPr>
          <w:rFonts w:ascii="Arial Narrow" w:hAnsi="Arial Narrow" w:cs="Arial"/>
        </w:rPr>
        <w:t>/i</w:t>
      </w:r>
      <w:r w:rsidR="00307BAB" w:rsidRPr="00A61FC1">
        <w:rPr>
          <w:rFonts w:ascii="Arial Narrow" w:hAnsi="Arial Narrow" w:cs="Arial"/>
        </w:rPr>
        <w:t xml:space="preserve"> della</w:t>
      </w:r>
      <w:r w:rsidR="00EA319E" w:rsidRPr="00A61FC1">
        <w:rPr>
          <w:rFonts w:ascii="Arial Narrow" w:hAnsi="Arial Narrow" w:cs="Arial"/>
        </w:rPr>
        <w:t>/e</w:t>
      </w:r>
      <w:r w:rsidR="00307BAB" w:rsidRPr="00A61FC1">
        <w:rPr>
          <w:rFonts w:ascii="Arial Narrow" w:hAnsi="Arial Narrow" w:cs="Arial"/>
        </w:rPr>
        <w:t xml:space="preserve"> borsa</w:t>
      </w:r>
      <w:r w:rsidR="00EA319E" w:rsidRPr="00A61FC1">
        <w:rPr>
          <w:rFonts w:ascii="Arial Narrow" w:hAnsi="Arial Narrow" w:cs="Arial"/>
        </w:rPr>
        <w:t>/e</w:t>
      </w:r>
      <w:r w:rsidR="00307BAB" w:rsidRPr="00A61FC1">
        <w:rPr>
          <w:rFonts w:ascii="Arial Narrow" w:hAnsi="Arial Narrow" w:cs="Arial"/>
        </w:rPr>
        <w:t xml:space="preserve"> stessa</w:t>
      </w:r>
      <w:r w:rsidR="00EA319E" w:rsidRPr="00A61FC1">
        <w:rPr>
          <w:rFonts w:ascii="Arial Narrow" w:hAnsi="Arial Narrow" w:cs="Arial"/>
        </w:rPr>
        <w:t>/e</w:t>
      </w:r>
      <w:r w:rsidR="00307BAB" w:rsidRPr="00A61FC1">
        <w:rPr>
          <w:rFonts w:ascii="Arial Narrow" w:hAnsi="Arial Narrow" w:cs="Arial"/>
        </w:rPr>
        <w:t>.</w:t>
      </w:r>
    </w:p>
    <w:p w:rsidR="00041C85" w:rsidRPr="00653847" w:rsidRDefault="00041C85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987E0F" w:rsidRPr="00A61FC1" w:rsidRDefault="00987E0F" w:rsidP="004F7447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  <w:b/>
          <w:bCs/>
        </w:rPr>
        <w:t>Ar</w:t>
      </w:r>
      <w:r w:rsidR="001D6C2B">
        <w:rPr>
          <w:rFonts w:ascii="Arial Narrow" w:hAnsi="Arial Narrow" w:cs="Arial"/>
          <w:b/>
          <w:bCs/>
        </w:rPr>
        <w:t>ticolo</w:t>
      </w:r>
      <w:r w:rsidRPr="00A61FC1">
        <w:rPr>
          <w:rFonts w:ascii="Arial Narrow" w:hAnsi="Arial Narrow" w:cs="Arial"/>
          <w:b/>
          <w:bCs/>
        </w:rPr>
        <w:t xml:space="preserve"> </w:t>
      </w:r>
      <w:r w:rsidR="00F57542">
        <w:rPr>
          <w:rFonts w:ascii="Arial Narrow" w:hAnsi="Arial Narrow" w:cs="Arial"/>
          <w:b/>
          <w:bCs/>
        </w:rPr>
        <w:t>4</w:t>
      </w:r>
      <w:r w:rsidRPr="00A61FC1">
        <w:rPr>
          <w:rFonts w:ascii="Arial Narrow" w:hAnsi="Arial Narrow" w:cs="Arial"/>
        </w:rPr>
        <w:t xml:space="preserve"> </w:t>
      </w:r>
      <w:r w:rsidR="000920C9" w:rsidRPr="00A61FC1">
        <w:rPr>
          <w:rFonts w:ascii="Arial Narrow" w:hAnsi="Arial Narrow" w:cs="Arial"/>
        </w:rPr>
        <w:t>-</w:t>
      </w:r>
      <w:r w:rsidRPr="00A61FC1">
        <w:rPr>
          <w:rFonts w:ascii="Arial Narrow" w:hAnsi="Arial Narrow" w:cs="Arial"/>
        </w:rPr>
        <w:t xml:space="preserve"> Il/I candidato/i ammesso/i al </w:t>
      </w:r>
      <w:r w:rsidR="00571ED7">
        <w:rPr>
          <w:rFonts w:ascii="Arial Narrow" w:hAnsi="Arial Narrow" w:cs="Arial"/>
        </w:rPr>
        <w:t xml:space="preserve">Corso </w:t>
      </w:r>
      <w:r w:rsidRPr="00A61FC1">
        <w:rPr>
          <w:rFonts w:ascii="Arial Narrow" w:hAnsi="Arial Narrow" w:cs="Arial"/>
        </w:rPr>
        <w:t>che risulterà/anno assegnatario/i di tale/i borsa/e aggiuntiva/e potr</w:t>
      </w:r>
      <w:r w:rsidR="00571ED7">
        <w:rPr>
          <w:rFonts w:ascii="Arial Narrow" w:hAnsi="Arial Narrow" w:cs="Arial"/>
        </w:rPr>
        <w:t>à/a</w:t>
      </w:r>
      <w:r w:rsidRPr="00A61FC1">
        <w:rPr>
          <w:rFonts w:ascii="Arial Narrow" w:hAnsi="Arial Narrow" w:cs="Arial"/>
        </w:rPr>
        <w:t>nno essere inviat</w:t>
      </w:r>
      <w:r w:rsidR="00571ED7">
        <w:rPr>
          <w:rFonts w:ascii="Arial Narrow" w:hAnsi="Arial Narrow" w:cs="Arial"/>
        </w:rPr>
        <w:t>o/</w:t>
      </w:r>
      <w:r w:rsidRPr="00A61FC1">
        <w:rPr>
          <w:rFonts w:ascii="Arial Narrow" w:hAnsi="Arial Narrow" w:cs="Arial"/>
        </w:rPr>
        <w:t xml:space="preserve">i presso laboratori esteri ed altri laboratori sia pubblici che privati con i quali </w:t>
      </w:r>
      <w:r w:rsidR="0021094D" w:rsidRPr="00A61FC1">
        <w:rPr>
          <w:rFonts w:ascii="Arial Narrow" w:hAnsi="Arial Narrow" w:cs="Arial"/>
        </w:rPr>
        <w:t>l’</w:t>
      </w:r>
      <w:r w:rsidR="004A565F">
        <w:rPr>
          <w:rFonts w:ascii="Arial Narrow" w:hAnsi="Arial Narrow" w:cs="Arial"/>
        </w:rPr>
        <w:t>Ente</w:t>
      </w:r>
      <w:r w:rsidRPr="00A61FC1">
        <w:rPr>
          <w:rFonts w:ascii="Arial Narrow" w:hAnsi="Arial Narrow" w:cs="Arial"/>
        </w:rPr>
        <w:t xml:space="preserve"> intrattiene rapporti di collaborazione, in conformità con il programma di sviluppo delle ricerche.</w:t>
      </w:r>
      <w:r w:rsidR="005B56EF">
        <w:rPr>
          <w:rFonts w:ascii="Arial Narrow" w:hAnsi="Arial Narrow" w:cs="Arial"/>
        </w:rPr>
        <w:t xml:space="preserve"> L’Ente potrà nominare un Tutor a cui il dottorando rendiconterà le attività svolte al fine del raggiungimento degli obiettivi della ricerca.</w:t>
      </w:r>
    </w:p>
    <w:p w:rsidR="003475C4" w:rsidRPr="00653847" w:rsidRDefault="003475C4" w:rsidP="003475C4">
      <w:pPr>
        <w:ind w:left="284"/>
        <w:rPr>
          <w:rFonts w:ascii="Arial Narrow" w:hAnsi="Arial Narrow" w:cs="Arial"/>
          <w:sz w:val="16"/>
          <w:szCs w:val="16"/>
        </w:rPr>
      </w:pPr>
    </w:p>
    <w:p w:rsidR="00AD5A09" w:rsidRDefault="00987E0F" w:rsidP="00AD5A09">
      <w:pPr>
        <w:spacing w:after="60"/>
        <w:ind w:left="284"/>
        <w:jc w:val="both"/>
        <w:rPr>
          <w:rFonts w:ascii="Arial Narrow" w:hAnsi="Arial Narrow" w:cs="Arial"/>
          <w:highlight w:val="yellow"/>
        </w:rPr>
      </w:pPr>
      <w:r w:rsidRPr="00A61FC1"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A61FC1">
        <w:rPr>
          <w:rFonts w:ascii="Arial Narrow" w:hAnsi="Arial Narrow" w:cs="Arial"/>
          <w:b/>
          <w:bCs/>
        </w:rPr>
        <w:t xml:space="preserve"> </w:t>
      </w:r>
      <w:r w:rsidR="003475C4">
        <w:rPr>
          <w:rFonts w:ascii="Arial Narrow" w:hAnsi="Arial Narrow" w:cs="Arial"/>
          <w:b/>
          <w:bCs/>
        </w:rPr>
        <w:t>5</w:t>
      </w:r>
      <w:r w:rsidR="00BF3CA3" w:rsidRPr="00A61FC1">
        <w:rPr>
          <w:rFonts w:ascii="Arial Narrow" w:hAnsi="Arial Narrow" w:cs="Arial"/>
          <w:b/>
          <w:bCs/>
        </w:rPr>
        <w:t xml:space="preserve"> </w:t>
      </w:r>
      <w:r w:rsidR="00FF5E10" w:rsidRPr="00A61FC1">
        <w:rPr>
          <w:rFonts w:ascii="Arial Narrow" w:hAnsi="Arial Narrow" w:cs="Arial"/>
          <w:b/>
          <w:bCs/>
        </w:rPr>
        <w:t>-</w:t>
      </w:r>
      <w:r w:rsidR="00FF5E10" w:rsidRPr="00A61FC1">
        <w:rPr>
          <w:rFonts w:ascii="Arial Narrow" w:hAnsi="Arial Narrow" w:cs="Arial"/>
        </w:rPr>
        <w:t xml:space="preserve"> </w:t>
      </w:r>
      <w:r w:rsidR="00AD5A09" w:rsidRPr="00A61FC1">
        <w:rPr>
          <w:rFonts w:ascii="Arial Narrow" w:hAnsi="Arial Narrow" w:cs="Arial"/>
        </w:rPr>
        <w:t>In attuazione di quanto previsto ai precedenti articoli per il finanziamento della/e borsa/e, l’</w:t>
      </w:r>
      <w:r w:rsidR="004E26C3">
        <w:rPr>
          <w:rFonts w:ascii="Arial Narrow" w:hAnsi="Arial Narrow" w:cs="Arial"/>
        </w:rPr>
        <w:t>Ente</w:t>
      </w:r>
      <w:r w:rsidR="00AD5A09" w:rsidRPr="00A61FC1">
        <w:rPr>
          <w:rFonts w:ascii="Arial Narrow" w:hAnsi="Arial Narrow" w:cs="Arial"/>
        </w:rPr>
        <w:t xml:space="preserve"> si impegna a versare a</w:t>
      </w:r>
      <w:r w:rsidR="00AD5A09">
        <w:rPr>
          <w:rFonts w:ascii="Arial Narrow" w:hAnsi="Arial Narrow" w:cs="Arial"/>
        </w:rPr>
        <w:t xml:space="preserve"> </w:t>
      </w:r>
      <w:r w:rsidR="00AD5A09" w:rsidRPr="00A61FC1">
        <w:rPr>
          <w:rFonts w:ascii="Arial Narrow" w:hAnsi="Arial Narrow" w:cs="Arial"/>
        </w:rPr>
        <w:t xml:space="preserve">Sapienza per ciascuna borsa aggiuntiva, un importo massimo </w:t>
      </w:r>
      <w:r w:rsidR="00AD5A09" w:rsidRPr="00AD5A09">
        <w:rPr>
          <w:rFonts w:ascii="Arial Narrow" w:hAnsi="Arial Narrow" w:cs="Arial"/>
        </w:rPr>
        <w:t xml:space="preserve">pari a </w:t>
      </w:r>
      <w:r w:rsidR="00AD5A09" w:rsidRPr="00AD5A09">
        <w:rPr>
          <w:rFonts w:ascii="Arial Narrow" w:hAnsi="Arial Narrow" w:cs="Arial"/>
          <w:b/>
        </w:rPr>
        <w:t xml:space="preserve">€ </w:t>
      </w:r>
      <w:r w:rsidR="00AD5A09" w:rsidRPr="00AD5A09">
        <w:rPr>
          <w:rFonts w:ascii="Arial Narrow" w:hAnsi="Arial Narrow" w:cs="Arial"/>
          <w:b/>
          <w:bCs/>
          <w:color w:val="000000"/>
        </w:rPr>
        <w:t>78.096,72</w:t>
      </w:r>
      <w:r w:rsidR="00AD5A09" w:rsidRPr="00AD5A09">
        <w:rPr>
          <w:rFonts w:ascii="Arial Narrow" w:hAnsi="Arial Narrow" w:cs="Arial"/>
        </w:rPr>
        <w:t xml:space="preserve"> (a meno di aumenti aliq</w:t>
      </w:r>
      <w:r w:rsidR="00AD5A09" w:rsidRPr="00BF3E3B">
        <w:rPr>
          <w:rFonts w:ascii="Arial Narrow" w:hAnsi="Arial Narrow" w:cs="Arial"/>
        </w:rPr>
        <w:t>uota INPS* o di stipula di co-tutela**)</w:t>
      </w:r>
      <w:r w:rsidR="00AD5A09" w:rsidRPr="00A61FC1">
        <w:rPr>
          <w:rFonts w:ascii="Arial Narrow" w:hAnsi="Arial Narrow" w:cs="Arial"/>
          <w:b/>
          <w:bCs/>
        </w:rPr>
        <w:t xml:space="preserve">, </w:t>
      </w:r>
      <w:r w:rsidR="00AD5A09" w:rsidRPr="00A61FC1">
        <w:rPr>
          <w:rFonts w:ascii="Arial Narrow" w:hAnsi="Arial Narrow" w:cs="Arial"/>
          <w:bCs/>
        </w:rPr>
        <w:t>secondo il</w:t>
      </w:r>
      <w:r w:rsidR="00AD5A09" w:rsidRPr="00A61FC1">
        <w:rPr>
          <w:rFonts w:ascii="Arial Narrow" w:hAnsi="Arial Narrow" w:cs="Arial"/>
          <w:b/>
          <w:bCs/>
        </w:rPr>
        <w:t xml:space="preserve"> </w:t>
      </w:r>
      <w:r w:rsidR="00AD5A09" w:rsidRPr="00A61FC1">
        <w:rPr>
          <w:rFonts w:ascii="Arial Narrow" w:hAnsi="Arial Narrow" w:cs="Arial"/>
          <w:bCs/>
        </w:rPr>
        <w:t>seguente dettaglio</w:t>
      </w:r>
      <w:r w:rsidR="00AD5A09" w:rsidRPr="00A61FC1">
        <w:rPr>
          <w:rFonts w:ascii="Arial Narrow" w:hAnsi="Arial Narrow" w:cs="Arial"/>
          <w:b/>
          <w:bCs/>
        </w:rPr>
        <w:t>:</w:t>
      </w:r>
      <w:r w:rsidR="00AD5A09" w:rsidRPr="00A61FC1">
        <w:rPr>
          <w:rFonts w:ascii="Arial Narrow" w:hAnsi="Arial Narrow" w:cs="Arial"/>
          <w:highlight w:val="yellow"/>
        </w:rPr>
        <w:t xml:space="preserve"> </w:t>
      </w:r>
    </w:p>
    <w:p w:rsidR="00C20C63" w:rsidRDefault="00C20C63" w:rsidP="00AD5A09">
      <w:pPr>
        <w:spacing w:after="60"/>
        <w:ind w:left="284"/>
        <w:jc w:val="both"/>
        <w:rPr>
          <w:rFonts w:ascii="Arial Narrow" w:hAnsi="Arial Narrow" w:cs="Arial"/>
          <w:highlight w:val="yellow"/>
        </w:rPr>
      </w:pPr>
    </w:p>
    <w:p w:rsidR="00C20C63" w:rsidRDefault="00C20C63" w:rsidP="00AD5A09">
      <w:pPr>
        <w:spacing w:after="60"/>
        <w:ind w:left="284"/>
        <w:jc w:val="both"/>
        <w:rPr>
          <w:rFonts w:ascii="Arial Narrow" w:hAnsi="Arial Narrow" w:cs="Arial"/>
          <w:highlight w:val="yellow"/>
        </w:rPr>
      </w:pPr>
    </w:p>
    <w:tbl>
      <w:tblPr>
        <w:tblW w:w="9214" w:type="dxa"/>
        <w:tblInd w:w="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4"/>
        <w:gridCol w:w="1356"/>
        <w:gridCol w:w="3544"/>
      </w:tblGrid>
      <w:tr w:rsidR="00AD5A09" w:rsidRPr="00AB2FCF" w:rsidTr="00343A05">
        <w:trPr>
          <w:trHeight w:val="315"/>
        </w:trPr>
        <w:tc>
          <w:tcPr>
            <w:tcW w:w="5670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  <w:b/>
                <w:bCs/>
                <w:color w:val="333333"/>
              </w:rPr>
            </w:pPr>
            <w:r w:rsidRPr="00AB2FCF">
              <w:rPr>
                <w:rFonts w:ascii="Arial Narrow" w:hAnsi="Arial Narrow" w:cs="Arial"/>
                <w:b/>
                <w:bCs/>
                <w:color w:val="333333"/>
              </w:rPr>
              <w:t xml:space="preserve">Tabella riassuntiva </w:t>
            </w:r>
            <w:proofErr w:type="spellStart"/>
            <w:r w:rsidRPr="00AB2FCF">
              <w:rPr>
                <w:rFonts w:ascii="Arial Narrow" w:hAnsi="Arial Narrow" w:cs="Arial"/>
                <w:b/>
                <w:bCs/>
                <w:color w:val="333333"/>
              </w:rPr>
              <w:t>a.a</w:t>
            </w:r>
            <w:proofErr w:type="spellEnd"/>
            <w:r w:rsidR="00CD6A43">
              <w:rPr>
                <w:rFonts w:ascii="Arial Narrow" w:hAnsi="Arial Narrow" w:cs="Arial"/>
                <w:b/>
                <w:bCs/>
                <w:color w:val="333333"/>
              </w:rPr>
              <w:t xml:space="preserve"> </w:t>
            </w:r>
            <w:r w:rsidR="005B56EF">
              <w:rPr>
                <w:rFonts w:ascii="Arial Narrow" w:hAnsi="Arial Narrow" w:cs="Arial"/>
                <w:b/>
                <w:bCs/>
                <w:color w:val="333333"/>
              </w:rPr>
              <w:t>2026/2027</w:t>
            </w:r>
          </w:p>
        </w:tc>
        <w:tc>
          <w:tcPr>
            <w:tcW w:w="3544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AB2FCF">
              <w:rPr>
                <w:rFonts w:ascii="Arial Narrow" w:hAnsi="Arial Narrow" w:cs="Arial"/>
                <w:b/>
                <w:bCs/>
                <w:color w:val="000000"/>
              </w:rPr>
              <w:t>Note</w:t>
            </w:r>
          </w:p>
        </w:tc>
      </w:tr>
      <w:tr w:rsidR="00AD5A09" w:rsidRPr="00AB2FCF" w:rsidTr="00343A05">
        <w:trPr>
          <w:trHeight w:val="20"/>
        </w:trPr>
        <w:tc>
          <w:tcPr>
            <w:tcW w:w="431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Borsa di studio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jc w:val="center"/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€ 16.243,00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(A) importo borsa (DM 23 febbraio 2022)</w:t>
            </w:r>
          </w:p>
        </w:tc>
      </w:tr>
      <w:tr w:rsidR="00AD5A09" w:rsidRPr="00AB2FCF" w:rsidTr="00343A05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Aliquota INPS* 23,35% sull'importo della borsa di studio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jc w:val="center"/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€ 3.792,74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 xml:space="preserve">(B) L. 335/95 art. 2 comma 26 </w:t>
            </w:r>
            <w:proofErr w:type="spellStart"/>
            <w:r w:rsidRPr="00AB2FCF">
              <w:rPr>
                <w:rFonts w:ascii="Arial Narrow" w:hAnsi="Arial Narrow" w:cs="Arial"/>
              </w:rPr>
              <w:t>agg</w:t>
            </w:r>
            <w:proofErr w:type="spellEnd"/>
            <w:r w:rsidRPr="00AB2FCF">
              <w:rPr>
                <w:rFonts w:ascii="Arial Narrow" w:hAnsi="Arial Narrow" w:cs="Arial"/>
              </w:rPr>
              <w:t>. 2022</w:t>
            </w:r>
          </w:p>
        </w:tc>
      </w:tr>
      <w:tr w:rsidR="00AD5A09" w:rsidRPr="00AB2FCF" w:rsidTr="00343A05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Contributo di funzionamento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A09" w:rsidRPr="00AB2FCF" w:rsidRDefault="00AD5A09" w:rsidP="00343A05">
            <w:pPr>
              <w:jc w:val="center"/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€ 1.032,91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 xml:space="preserve">(C) contributo per utilizzo strutture Sapienza </w:t>
            </w:r>
          </w:p>
        </w:tc>
      </w:tr>
      <w:tr w:rsidR="00AD5A09" w:rsidRPr="00AB2FCF" w:rsidTr="00343A05">
        <w:trPr>
          <w:trHeight w:val="20"/>
        </w:trPr>
        <w:tc>
          <w:tcPr>
            <w:tcW w:w="4314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10% per attività di ricerca in Italia e all'estero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jc w:val="center"/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€ 1.624,30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(D) DM n. 226/2021 articolo 9</w:t>
            </w:r>
          </w:p>
        </w:tc>
      </w:tr>
      <w:tr w:rsidR="00AD5A09" w:rsidRPr="00AB2FCF" w:rsidTr="00343A05">
        <w:trPr>
          <w:trHeight w:val="377"/>
        </w:trPr>
        <w:tc>
          <w:tcPr>
            <w:tcW w:w="431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jc w:val="right"/>
              <w:rPr>
                <w:rFonts w:ascii="Arial Narrow" w:hAnsi="Arial Narrow" w:cs="Arial"/>
                <w:color w:val="000000"/>
              </w:rPr>
            </w:pPr>
            <w:r w:rsidRPr="00AB2FCF">
              <w:rPr>
                <w:rFonts w:ascii="Arial Narrow" w:hAnsi="Arial Narrow" w:cs="Arial"/>
                <w:b/>
                <w:bCs/>
                <w:color w:val="333333"/>
              </w:rPr>
              <w:t>Totale annuo</w:t>
            </w:r>
          </w:p>
        </w:tc>
        <w:tc>
          <w:tcPr>
            <w:tcW w:w="1356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jc w:val="center"/>
              <w:rPr>
                <w:rFonts w:ascii="Arial Narrow" w:hAnsi="Arial Narrow" w:cs="Arial"/>
                <w:b/>
                <w:bCs/>
                <w:color w:val="333333"/>
              </w:rPr>
            </w:pPr>
            <w:r w:rsidRPr="00AB2FCF">
              <w:rPr>
                <w:rFonts w:ascii="Arial Narrow" w:hAnsi="Arial Narrow" w:cs="Arial"/>
                <w:b/>
                <w:bCs/>
                <w:color w:val="333333"/>
              </w:rPr>
              <w:t>€ 22.692,95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AD5A09" w:rsidRPr="00AB2FCF" w:rsidTr="00343A05">
        <w:trPr>
          <w:trHeight w:val="615"/>
        </w:trPr>
        <w:tc>
          <w:tcPr>
            <w:tcW w:w="431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  <w:b/>
                <w:bCs/>
                <w:color w:val="333333"/>
              </w:rPr>
            </w:pPr>
            <w:r w:rsidRPr="00AB2FCF">
              <w:rPr>
                <w:rFonts w:ascii="Arial Narrow" w:hAnsi="Arial Narrow" w:cs="Arial"/>
                <w:b/>
                <w:bCs/>
                <w:color w:val="333333"/>
              </w:rPr>
              <w:t>Maggiorazione borsa del 50% per gli effettivi periodi di permanenza all'estero (viaggi)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jc w:val="center"/>
              <w:rPr>
                <w:rFonts w:ascii="Arial Narrow" w:hAnsi="Arial Narrow" w:cs="Arial"/>
                <w:b/>
                <w:bCs/>
                <w:color w:val="333333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  <w:b/>
                <w:bCs/>
                <w:color w:val="333333"/>
              </w:rPr>
            </w:pPr>
            <w:r w:rsidRPr="00AB2FCF">
              <w:rPr>
                <w:rFonts w:ascii="Arial Narrow" w:hAnsi="Arial Narrow" w:cs="Arial"/>
                <w:b/>
                <w:bCs/>
                <w:color w:val="333333"/>
              </w:rPr>
              <w:t> DM n. 226/2021 articolo 9</w:t>
            </w:r>
          </w:p>
        </w:tc>
      </w:tr>
      <w:tr w:rsidR="00AD5A09" w:rsidRPr="00AB2FCF" w:rsidTr="00343A05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09" w:rsidRPr="00AB2FCF" w:rsidRDefault="00AD5A09" w:rsidP="00343A05">
            <w:pPr>
              <w:spacing w:before="40" w:after="40"/>
              <w:rPr>
                <w:rFonts w:ascii="Arial Narrow" w:hAnsi="Arial Narrow" w:cs="Arial"/>
                <w:bCs/>
                <w:color w:val="333333"/>
              </w:rPr>
            </w:pPr>
            <w:r w:rsidRPr="00AB2FCF">
              <w:rPr>
                <w:rFonts w:ascii="Arial Narrow" w:hAnsi="Arial Narrow" w:cs="Arial"/>
                <w:bCs/>
                <w:color w:val="333333"/>
              </w:rPr>
              <w:t xml:space="preserve">Importo massimo della maggiorazione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jc w:val="center"/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€ 8.121,50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(E) quota massima (DM n.226/2021 articolo 9)</w:t>
            </w:r>
          </w:p>
        </w:tc>
      </w:tr>
      <w:tr w:rsidR="00AD5A09" w:rsidRPr="00AB2FCF" w:rsidTr="00343A05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09" w:rsidRPr="00AB2FCF" w:rsidRDefault="00AD5A09" w:rsidP="00343A05">
            <w:pPr>
              <w:spacing w:before="40" w:after="40"/>
              <w:rPr>
                <w:rFonts w:ascii="Arial Narrow" w:hAnsi="Arial Narrow" w:cs="Arial"/>
                <w:bCs/>
                <w:color w:val="333333"/>
              </w:rPr>
            </w:pPr>
            <w:r w:rsidRPr="00AB2FCF">
              <w:rPr>
                <w:rFonts w:ascii="Arial Narrow" w:hAnsi="Arial Narrow" w:cs="Arial"/>
                <w:bCs/>
                <w:color w:val="333333"/>
              </w:rPr>
              <w:t>INPS* 23,35% sull'importo dei viaggi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jc w:val="center"/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€ 1.896,37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 xml:space="preserve">(F) quota massima (L. 335/95 art 2 comma 26 </w:t>
            </w:r>
            <w:proofErr w:type="spellStart"/>
            <w:r w:rsidRPr="00AB2FCF">
              <w:rPr>
                <w:rFonts w:ascii="Arial Narrow" w:hAnsi="Arial Narrow" w:cs="Arial"/>
              </w:rPr>
              <w:t>agg</w:t>
            </w:r>
            <w:proofErr w:type="spellEnd"/>
            <w:r w:rsidRPr="00AB2FCF">
              <w:rPr>
                <w:rFonts w:ascii="Arial Narrow" w:hAnsi="Arial Narrow" w:cs="Arial"/>
              </w:rPr>
              <w:t>. 2022)</w:t>
            </w:r>
          </w:p>
        </w:tc>
      </w:tr>
      <w:tr w:rsidR="00AD5A09" w:rsidRPr="00AB2FCF" w:rsidTr="00343A05">
        <w:trPr>
          <w:trHeight w:val="20"/>
        </w:trPr>
        <w:tc>
          <w:tcPr>
            <w:tcW w:w="4314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5A09" w:rsidRPr="00AB2FCF" w:rsidRDefault="00AD5A09" w:rsidP="00343A05">
            <w:pPr>
              <w:spacing w:before="40" w:after="40"/>
              <w:rPr>
                <w:rFonts w:ascii="Arial Narrow" w:hAnsi="Arial Narrow" w:cs="Arial"/>
                <w:b/>
                <w:bCs/>
                <w:color w:val="333333"/>
              </w:rPr>
            </w:pPr>
            <w:bookmarkStart w:id="4" w:name="_Hlk37259482"/>
            <w:r w:rsidRPr="00AB2FCF">
              <w:rPr>
                <w:rFonts w:ascii="Arial Narrow" w:hAnsi="Arial Narrow" w:cs="Arial"/>
                <w:b/>
                <w:bCs/>
                <w:color w:val="333333"/>
              </w:rPr>
              <w:t>Totale maggiorazione**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jc w:val="center"/>
              <w:rPr>
                <w:rFonts w:ascii="Arial Narrow" w:hAnsi="Arial Narrow" w:cs="Arial"/>
                <w:b/>
              </w:rPr>
            </w:pPr>
            <w:r w:rsidRPr="00AB2FCF">
              <w:rPr>
                <w:rFonts w:ascii="Arial Narrow" w:hAnsi="Arial Narrow" w:cs="Arial"/>
                <w:b/>
              </w:rPr>
              <w:t>€ 10.017,87**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G=(E+F) maggiorazione viaggi (DM n. 226/2021 articolo 9 e DM 23 febbraio 2022 - massimo 12 mesi)</w:t>
            </w:r>
          </w:p>
        </w:tc>
      </w:tr>
      <w:bookmarkEnd w:id="4"/>
      <w:tr w:rsidR="00AD5A09" w:rsidRPr="00AB2FCF" w:rsidTr="00343A05">
        <w:trPr>
          <w:trHeight w:val="20"/>
        </w:trPr>
        <w:tc>
          <w:tcPr>
            <w:tcW w:w="431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spacing w:before="40" w:after="40"/>
              <w:jc w:val="right"/>
              <w:rPr>
                <w:rFonts w:ascii="Arial Narrow" w:hAnsi="Arial Narrow" w:cs="Arial"/>
                <w:b/>
                <w:bCs/>
                <w:color w:val="333333"/>
              </w:rPr>
            </w:pPr>
            <w:r w:rsidRPr="00AB2FCF">
              <w:rPr>
                <w:rFonts w:ascii="Arial Narrow" w:hAnsi="Arial Narrow" w:cs="Arial"/>
                <w:b/>
                <w:bCs/>
                <w:color w:val="333333"/>
              </w:rPr>
              <w:t>Totale importo borsa di dottorato</w:t>
            </w:r>
            <w:r w:rsidRPr="00AB2FCF">
              <w:rPr>
                <w:rFonts w:ascii="Arial Narrow" w:hAnsi="Arial Narrow" w:cs="Arial"/>
                <w:b/>
                <w:bCs/>
                <w:color w:val="333333"/>
              </w:rPr>
              <w:br/>
              <w:t xml:space="preserve"> (importo annuo x 3 + maggiorazione)</w:t>
            </w:r>
          </w:p>
        </w:tc>
        <w:tc>
          <w:tcPr>
            <w:tcW w:w="1356" w:type="dxa"/>
            <w:tcBorders>
              <w:top w:val="doub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AB2FCF">
              <w:rPr>
                <w:rFonts w:ascii="Arial Narrow" w:hAnsi="Arial Narrow" w:cs="Arial"/>
                <w:b/>
                <w:bCs/>
                <w:color w:val="000000"/>
              </w:rPr>
              <w:t>€ 78.096,72**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  <w:bCs/>
                <w:color w:val="333333"/>
              </w:rPr>
            </w:pPr>
            <w:r w:rsidRPr="00AB2FCF">
              <w:rPr>
                <w:rFonts w:ascii="Arial Narrow" w:hAnsi="Arial Narrow" w:cs="Arial"/>
                <w:bCs/>
                <w:color w:val="333333"/>
              </w:rPr>
              <w:t xml:space="preserve">Importo massimo </w:t>
            </w:r>
          </w:p>
        </w:tc>
      </w:tr>
    </w:tbl>
    <w:p w:rsidR="00AD5A09" w:rsidRPr="00AB2FCF" w:rsidRDefault="00AD5A09" w:rsidP="00AD5A09">
      <w:pPr>
        <w:spacing w:before="100" w:after="60"/>
        <w:ind w:left="567" w:hanging="142"/>
        <w:jc w:val="both"/>
        <w:rPr>
          <w:rFonts w:ascii="Arial Narrow" w:hAnsi="Arial Narrow" w:cs="Arial"/>
          <w:i/>
          <w:sz w:val="18"/>
          <w:szCs w:val="18"/>
        </w:rPr>
      </w:pPr>
      <w:r w:rsidRPr="00AB2FCF">
        <w:rPr>
          <w:rFonts w:ascii="Arial Narrow" w:hAnsi="Arial Narrow" w:cs="Arial"/>
          <w:sz w:val="18"/>
          <w:szCs w:val="18"/>
        </w:rPr>
        <w:t xml:space="preserve">* </w:t>
      </w:r>
      <w:r w:rsidRPr="00AB2FCF">
        <w:rPr>
          <w:rFonts w:ascii="Arial Narrow" w:hAnsi="Arial Narrow" w:cs="Arial"/>
          <w:i/>
          <w:sz w:val="18"/>
          <w:szCs w:val="18"/>
        </w:rPr>
        <w:t>l’importo dell’aliquota INPS indicato è quello relativo all’anno 202</w:t>
      </w:r>
      <w:r w:rsidR="003475C4">
        <w:rPr>
          <w:rFonts w:ascii="Arial Narrow" w:hAnsi="Arial Narrow" w:cs="Arial"/>
          <w:i/>
          <w:sz w:val="18"/>
          <w:szCs w:val="18"/>
        </w:rPr>
        <w:t>3</w:t>
      </w:r>
      <w:r w:rsidRPr="00AB2FCF">
        <w:rPr>
          <w:rFonts w:ascii="Arial Narrow" w:hAnsi="Arial Narrow" w:cs="Arial"/>
          <w:i/>
          <w:sz w:val="18"/>
          <w:szCs w:val="18"/>
        </w:rPr>
        <w:t>, tale importo può essere soggetto a variazioni.</w:t>
      </w:r>
    </w:p>
    <w:p w:rsidR="00AD5A09" w:rsidRPr="00AB2FCF" w:rsidRDefault="00AD5A09" w:rsidP="00AD5A09">
      <w:pPr>
        <w:ind w:left="567" w:hanging="141"/>
        <w:jc w:val="both"/>
        <w:rPr>
          <w:rFonts w:ascii="Arial Narrow" w:hAnsi="Arial Narrow" w:cs="Arial"/>
          <w:bCs/>
          <w:i/>
          <w:color w:val="333333"/>
          <w:sz w:val="18"/>
          <w:szCs w:val="18"/>
        </w:rPr>
      </w:pPr>
      <w:r w:rsidRPr="00AB2FCF">
        <w:rPr>
          <w:rFonts w:ascii="Arial Narrow" w:hAnsi="Arial Narrow" w:cs="Arial"/>
          <w:i/>
          <w:sz w:val="18"/>
          <w:szCs w:val="18"/>
        </w:rPr>
        <w:t xml:space="preserve">** </w:t>
      </w:r>
      <w:r w:rsidRPr="00AB2FCF">
        <w:rPr>
          <w:rFonts w:ascii="Arial Narrow" w:hAnsi="Arial Narrow" w:cs="Arial"/>
          <w:bCs/>
          <w:i/>
          <w:color w:val="333333"/>
          <w:sz w:val="18"/>
          <w:szCs w:val="18"/>
        </w:rPr>
        <w:t>in caso di co-tutela il periodo di permanenza all’estero è esteso fino a 18 mesi, l’importo massimo quindi è pari a € 15.026,81 (dato dalla somma di € 12.182,25 (voce E) + € 2.844,56 (voce F)). In tale caso il valore totale per il finanziamento della borsa di dottorato è pari ad € 83.105,66.</w:t>
      </w:r>
    </w:p>
    <w:p w:rsidR="00AD5A09" w:rsidRPr="00653847" w:rsidRDefault="00AD5A09" w:rsidP="004F744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3D3491" w:rsidRPr="00A61FC1" w:rsidRDefault="003D3491" w:rsidP="00AF3FFF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 xml:space="preserve">Il Referente </w:t>
      </w:r>
      <w:r w:rsidR="00903C54" w:rsidRPr="003475C4">
        <w:rPr>
          <w:rFonts w:ascii="Arial Narrow" w:hAnsi="Arial Narrow" w:cs="Arial"/>
        </w:rPr>
        <w:t>Amministrativo</w:t>
      </w:r>
      <w:r w:rsidR="00903C54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dell’</w:t>
      </w:r>
      <w:r w:rsidR="004A565F">
        <w:rPr>
          <w:rFonts w:ascii="Arial Narrow" w:hAnsi="Arial Narrow" w:cs="Arial"/>
        </w:rPr>
        <w:t>Ente</w:t>
      </w:r>
      <w:r w:rsidR="00A93586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per la stipula dell’</w:t>
      </w:r>
      <w:r w:rsidR="002620EE">
        <w:rPr>
          <w:rFonts w:ascii="Arial Narrow" w:hAnsi="Arial Narrow" w:cs="Arial"/>
        </w:rPr>
        <w:t>A</w:t>
      </w:r>
      <w:r w:rsidRPr="00A61FC1">
        <w:rPr>
          <w:rFonts w:ascii="Arial Narrow" w:hAnsi="Arial Narrow" w:cs="Arial"/>
        </w:rPr>
        <w:t>ccordo è ………………………</w:t>
      </w:r>
      <w:r w:rsidR="005B4F67" w:rsidRPr="00A61FC1">
        <w:rPr>
          <w:rFonts w:ascii="Arial Narrow" w:hAnsi="Arial Narrow" w:cs="Arial"/>
        </w:rPr>
        <w:t>………………</w:t>
      </w:r>
      <w:r w:rsidRPr="00A61FC1">
        <w:rPr>
          <w:rFonts w:ascii="Arial Narrow" w:hAnsi="Arial Narrow" w:cs="Arial"/>
        </w:rPr>
        <w:t xml:space="preserve">……… </w:t>
      </w:r>
      <w:r w:rsidR="005B4F67" w:rsidRPr="00A61FC1">
        <w:rPr>
          <w:rFonts w:ascii="Arial Narrow" w:hAnsi="Arial Narrow" w:cs="Arial"/>
        </w:rPr>
        <w:t xml:space="preserve">Email ……………………………………………… </w:t>
      </w:r>
      <w:r w:rsidRPr="00A61FC1">
        <w:rPr>
          <w:rFonts w:ascii="Arial Narrow" w:hAnsi="Arial Narrow" w:cs="Arial"/>
        </w:rPr>
        <w:t>Telefono……………………Cellulare………………………………...</w:t>
      </w:r>
    </w:p>
    <w:p w:rsidR="0045629A" w:rsidRPr="00653847" w:rsidRDefault="0045629A" w:rsidP="00AF3FFF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AF3FFF" w:rsidRDefault="00987E0F" w:rsidP="003475C4">
      <w:pPr>
        <w:pStyle w:val="NormaleWeb"/>
        <w:spacing w:before="0" w:after="0"/>
        <w:ind w:left="284"/>
        <w:jc w:val="both"/>
        <w:rPr>
          <w:rFonts w:ascii="Arial Narrow" w:hAnsi="Arial Narrow" w:cs="Arial"/>
          <w:sz w:val="20"/>
          <w:szCs w:val="20"/>
        </w:rPr>
      </w:pPr>
      <w:r w:rsidRPr="00A61FC1">
        <w:rPr>
          <w:rFonts w:ascii="Arial Narrow" w:hAnsi="Arial Narrow" w:cs="Arial"/>
          <w:b/>
          <w:bCs/>
          <w:sz w:val="20"/>
          <w:szCs w:val="20"/>
        </w:rPr>
        <w:t>Art</w:t>
      </w:r>
      <w:r w:rsidR="001D6C2B">
        <w:rPr>
          <w:rFonts w:ascii="Arial Narrow" w:hAnsi="Arial Narrow" w:cs="Arial"/>
          <w:b/>
          <w:bCs/>
          <w:sz w:val="20"/>
          <w:szCs w:val="20"/>
        </w:rPr>
        <w:t>icolo</w:t>
      </w:r>
      <w:r w:rsidR="00F5754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3475C4">
        <w:rPr>
          <w:rFonts w:ascii="Arial Narrow" w:hAnsi="Arial Narrow" w:cs="Arial"/>
          <w:b/>
          <w:bCs/>
          <w:sz w:val="20"/>
          <w:szCs w:val="20"/>
        </w:rPr>
        <w:t>6</w:t>
      </w:r>
      <w:r w:rsidRPr="00A61FC1">
        <w:rPr>
          <w:rFonts w:ascii="Arial Narrow" w:hAnsi="Arial Narrow" w:cs="Arial"/>
          <w:sz w:val="20"/>
          <w:szCs w:val="20"/>
        </w:rPr>
        <w:t xml:space="preserve"> - </w:t>
      </w:r>
      <w:r w:rsidR="00AF3FFF" w:rsidRPr="00AF3FFF">
        <w:rPr>
          <w:rFonts w:ascii="Arial Narrow" w:hAnsi="Arial Narrow" w:cs="Arial"/>
          <w:sz w:val="20"/>
          <w:szCs w:val="20"/>
        </w:rPr>
        <w:t>Il pagamento avviene in 3</w:t>
      </w:r>
      <w:r w:rsidR="00AF3FFF">
        <w:rPr>
          <w:rFonts w:ascii="Arial Narrow" w:hAnsi="Arial Narrow" w:cs="Arial"/>
          <w:sz w:val="20"/>
          <w:szCs w:val="20"/>
        </w:rPr>
        <w:t xml:space="preserve"> (tre)</w:t>
      </w:r>
      <w:r w:rsidR="00AF3FFF" w:rsidRPr="00AF3FFF">
        <w:rPr>
          <w:rFonts w:ascii="Arial Narrow" w:hAnsi="Arial Narrow" w:cs="Arial"/>
          <w:sz w:val="20"/>
          <w:szCs w:val="20"/>
        </w:rPr>
        <w:t xml:space="preserve"> rate e deve essere effettuato tramite </w:t>
      </w:r>
      <w:r w:rsidR="00C4302D" w:rsidRPr="00C4302D">
        <w:rPr>
          <w:rFonts w:ascii="Arial Narrow" w:hAnsi="Arial Narrow" w:cs="Arial"/>
          <w:sz w:val="20"/>
          <w:szCs w:val="20"/>
        </w:rPr>
        <w:t xml:space="preserve">Contabilità Speciale di Tesoreria Unica aperta presso la Banca d'Italia Conto </w:t>
      </w:r>
      <w:proofErr w:type="spellStart"/>
      <w:r w:rsidR="00C4302D" w:rsidRPr="00C4302D">
        <w:rPr>
          <w:rFonts w:ascii="Arial Narrow" w:hAnsi="Arial Narrow" w:cs="Arial"/>
          <w:sz w:val="20"/>
          <w:szCs w:val="20"/>
        </w:rPr>
        <w:t>Bankit</w:t>
      </w:r>
      <w:proofErr w:type="spellEnd"/>
      <w:r w:rsidR="00C4302D" w:rsidRPr="00C4302D">
        <w:rPr>
          <w:rFonts w:ascii="Arial Narrow" w:hAnsi="Arial Narrow" w:cs="Arial"/>
          <w:sz w:val="20"/>
          <w:szCs w:val="20"/>
        </w:rPr>
        <w:t>: n°</w:t>
      </w:r>
      <w:r w:rsidR="00D92F60" w:rsidRPr="00264741">
        <w:rPr>
          <w:rFonts w:ascii="Arial Narrow" w:hAnsi="Arial Narrow" w:cs="Arial"/>
          <w:sz w:val="20"/>
          <w:szCs w:val="20"/>
        </w:rPr>
        <w:t xml:space="preserve"> </w:t>
      </w:r>
      <w:r w:rsidR="00D92F60">
        <w:rPr>
          <w:rFonts w:ascii="Arial Narrow" w:hAnsi="Arial Narrow" w:cs="Arial"/>
          <w:sz w:val="20"/>
          <w:szCs w:val="20"/>
        </w:rPr>
        <w:t>15822</w:t>
      </w:r>
      <w:r w:rsidR="00D92F60" w:rsidRPr="00264741">
        <w:rPr>
          <w:rFonts w:ascii="Arial Narrow" w:hAnsi="Arial Narrow" w:cs="Arial"/>
          <w:sz w:val="20"/>
          <w:szCs w:val="20"/>
        </w:rPr>
        <w:t xml:space="preserve"> </w:t>
      </w:r>
      <w:r w:rsidR="00AF3FFF" w:rsidRPr="00AF3FFF">
        <w:rPr>
          <w:rFonts w:ascii="Arial Narrow" w:hAnsi="Arial Narrow" w:cs="Arial"/>
          <w:sz w:val="20"/>
          <w:szCs w:val="20"/>
        </w:rPr>
        <w:t xml:space="preserve">specificando nella causale </w:t>
      </w:r>
      <w:r w:rsidR="00AF3FFF" w:rsidRPr="003475C4">
        <w:rPr>
          <w:rFonts w:ascii="Arial Narrow" w:hAnsi="Arial Narrow" w:cs="Arial"/>
          <w:sz w:val="20"/>
          <w:szCs w:val="20"/>
        </w:rPr>
        <w:t xml:space="preserve">la destinazione dei </w:t>
      </w:r>
      <w:r w:rsidR="003475C4" w:rsidRPr="003475C4">
        <w:rPr>
          <w:rFonts w:ascii="Arial Narrow" w:hAnsi="Arial Narrow" w:cs="Arial"/>
          <w:sz w:val="20"/>
          <w:szCs w:val="20"/>
        </w:rPr>
        <w:t>fondi</w:t>
      </w:r>
      <w:r w:rsidR="003475C4" w:rsidRPr="00AE07F4">
        <w:rPr>
          <w:rFonts w:ascii="Arial Narrow" w:hAnsi="Arial Narrow" w:cs="Arial"/>
          <w:sz w:val="20"/>
          <w:szCs w:val="20"/>
        </w:rPr>
        <w:t xml:space="preserve"> </w:t>
      </w:r>
      <w:bookmarkStart w:id="5" w:name="_Hlk156469287"/>
      <w:r w:rsidR="003475C4" w:rsidRPr="00AE07F4">
        <w:rPr>
          <w:rFonts w:ascii="Arial Narrow" w:hAnsi="Arial Narrow" w:cs="Arial"/>
          <w:sz w:val="20"/>
          <w:szCs w:val="20"/>
        </w:rPr>
        <w:t>“DOTT4</w:t>
      </w:r>
      <w:r w:rsidR="005B56EF">
        <w:rPr>
          <w:rFonts w:ascii="Arial Narrow" w:hAnsi="Arial Narrow" w:cs="Arial"/>
          <w:sz w:val="20"/>
          <w:szCs w:val="20"/>
        </w:rPr>
        <w:t>2</w:t>
      </w:r>
      <w:r w:rsidR="003475C4" w:rsidRPr="00AE07F4">
        <w:rPr>
          <w:rFonts w:ascii="Arial Narrow" w:hAnsi="Arial Narrow" w:cs="Arial"/>
          <w:sz w:val="20"/>
          <w:szCs w:val="20"/>
        </w:rPr>
        <w:t>°</w:t>
      </w:r>
      <w:r w:rsidR="003475C4">
        <w:rPr>
          <w:rFonts w:ascii="Arial Narrow" w:hAnsi="Arial Narrow" w:cs="Arial"/>
          <w:sz w:val="20"/>
          <w:szCs w:val="20"/>
        </w:rPr>
        <w:t>_</w:t>
      </w:r>
      <w:r w:rsidR="003475C4" w:rsidRPr="00AE07F4">
        <w:rPr>
          <w:rFonts w:ascii="Arial Narrow" w:hAnsi="Arial Narrow" w:cs="Arial"/>
          <w:sz w:val="20"/>
          <w:szCs w:val="20"/>
        </w:rPr>
        <w:t xml:space="preserve"> nome corso</w:t>
      </w:r>
      <w:r w:rsidR="003475C4">
        <w:rPr>
          <w:rFonts w:ascii="Arial Narrow" w:hAnsi="Arial Narrow" w:cs="Arial"/>
          <w:sz w:val="20"/>
          <w:szCs w:val="20"/>
        </w:rPr>
        <w:t xml:space="preserve"> </w:t>
      </w:r>
      <w:r w:rsidR="003475C4" w:rsidRPr="00AE07F4">
        <w:rPr>
          <w:rFonts w:ascii="Arial Narrow" w:hAnsi="Arial Narrow" w:cs="Arial"/>
          <w:sz w:val="20"/>
          <w:szCs w:val="20"/>
        </w:rPr>
        <w:t xml:space="preserve">dottorato”. </w:t>
      </w:r>
      <w:bookmarkEnd w:id="5"/>
    </w:p>
    <w:p w:rsidR="003475C4" w:rsidRPr="006E448C" w:rsidRDefault="00AF3FFF" w:rsidP="006E448C">
      <w:pPr>
        <w:pStyle w:val="NormaleWeb"/>
        <w:ind w:left="284"/>
        <w:jc w:val="both"/>
        <w:rPr>
          <w:rFonts w:ascii="Arial Narrow" w:hAnsi="Arial Narrow" w:cs="Arial"/>
          <w:bCs/>
          <w:sz w:val="20"/>
          <w:szCs w:val="20"/>
        </w:rPr>
      </w:pPr>
      <w:r w:rsidRPr="00C20C63">
        <w:rPr>
          <w:rFonts w:ascii="Arial Narrow" w:hAnsi="Arial Narrow" w:cs="Arial"/>
          <w:sz w:val="20"/>
          <w:szCs w:val="20"/>
        </w:rPr>
        <w:t xml:space="preserve">La prima rata pari ad </w:t>
      </w:r>
      <w:r w:rsidR="00AD5A09" w:rsidRPr="00C20C63">
        <w:rPr>
          <w:rFonts w:ascii="Arial Narrow" w:hAnsi="Arial Narrow" w:cs="Arial"/>
          <w:sz w:val="20"/>
          <w:szCs w:val="20"/>
        </w:rPr>
        <w:t xml:space="preserve">€ 22.692,95 (euro </w:t>
      </w:r>
      <w:proofErr w:type="spellStart"/>
      <w:r w:rsidR="00AD5A09" w:rsidRPr="00C20C63">
        <w:rPr>
          <w:rFonts w:ascii="Arial Narrow" w:hAnsi="Arial Narrow" w:cs="Arial"/>
          <w:sz w:val="20"/>
          <w:szCs w:val="20"/>
        </w:rPr>
        <w:t>ventiduemilaseicentonovantadue</w:t>
      </w:r>
      <w:proofErr w:type="spellEnd"/>
      <w:r w:rsidR="00AD5A09" w:rsidRPr="00C20C63">
        <w:rPr>
          <w:rFonts w:ascii="Arial Narrow" w:hAnsi="Arial Narrow" w:cs="Arial"/>
          <w:sz w:val="20"/>
          <w:szCs w:val="20"/>
        </w:rPr>
        <w:t xml:space="preserve">/95) </w:t>
      </w:r>
      <w:r w:rsidR="00137F6F" w:rsidRPr="00C20C63">
        <w:rPr>
          <w:rFonts w:ascii="Arial Narrow" w:hAnsi="Arial Narrow" w:cs="Arial"/>
          <w:sz w:val="20"/>
          <w:szCs w:val="20"/>
        </w:rPr>
        <w:t xml:space="preserve">per ciascuna borsa aggiuntiva </w:t>
      </w:r>
      <w:r w:rsidRPr="00C20C63">
        <w:rPr>
          <w:rFonts w:ascii="Arial Narrow" w:hAnsi="Arial Narrow" w:cs="Arial"/>
          <w:sz w:val="20"/>
          <w:szCs w:val="20"/>
        </w:rPr>
        <w:t xml:space="preserve">deve essere corrisposta entro e non oltre il </w:t>
      </w:r>
      <w:r w:rsidR="005B56EF" w:rsidRPr="0076613D">
        <w:rPr>
          <w:rFonts w:ascii="Arial Narrow" w:hAnsi="Arial Narrow" w:cs="Arial"/>
          <w:bCs/>
          <w:sz w:val="20"/>
          <w:szCs w:val="20"/>
          <w:u w:val="single"/>
        </w:rPr>
        <w:t>15 (quindici) ottobre</w:t>
      </w:r>
      <w:r w:rsidR="005B56EF" w:rsidRPr="0076613D">
        <w:rPr>
          <w:rFonts w:ascii="Arial Narrow" w:hAnsi="Arial Narrow" w:cs="Arial"/>
          <w:bCs/>
          <w:sz w:val="20"/>
          <w:szCs w:val="20"/>
        </w:rPr>
        <w:t xml:space="preserve"> </w:t>
      </w:r>
      <w:r w:rsidRPr="00C20C63">
        <w:rPr>
          <w:rFonts w:ascii="Arial Narrow" w:hAnsi="Arial Narrow" w:cs="Arial"/>
          <w:sz w:val="20"/>
          <w:szCs w:val="20"/>
        </w:rPr>
        <w:t>dell’anno civile di stipula del</w:t>
      </w:r>
      <w:r w:rsidR="002620EE" w:rsidRPr="00C20C63">
        <w:rPr>
          <w:rFonts w:ascii="Arial Narrow" w:hAnsi="Arial Narrow" w:cs="Arial"/>
          <w:sz w:val="20"/>
          <w:szCs w:val="20"/>
        </w:rPr>
        <w:t>l’Accordo</w:t>
      </w:r>
      <w:r w:rsidRPr="00C20C63">
        <w:rPr>
          <w:rFonts w:ascii="Arial Narrow" w:hAnsi="Arial Narrow" w:cs="Arial"/>
          <w:sz w:val="20"/>
          <w:szCs w:val="20"/>
        </w:rPr>
        <w:t xml:space="preserve">. </w:t>
      </w:r>
      <w:r w:rsidR="005B56EF">
        <w:rPr>
          <w:rFonts w:ascii="Arial Narrow" w:hAnsi="Arial Narrow" w:cs="Arial"/>
          <w:bCs/>
          <w:sz w:val="20"/>
          <w:szCs w:val="20"/>
        </w:rPr>
        <w:t xml:space="preserve">Entro la medesima data dovrà essere trasmessa tramite email all’indirizzo </w:t>
      </w:r>
      <w:hyperlink r:id="rId8" w:history="1">
        <w:r w:rsidR="005B56EF" w:rsidRPr="00810644">
          <w:rPr>
            <w:rStyle w:val="Collegamentoipertestuale"/>
            <w:rFonts w:ascii="Arial Narrow" w:hAnsi="Arial Narrow" w:cs="Arial"/>
            <w:bCs/>
            <w:sz w:val="20"/>
            <w:szCs w:val="20"/>
          </w:rPr>
          <w:t>finanziamenti.phd@uniroma1.it</w:t>
        </w:r>
      </w:hyperlink>
      <w:r w:rsidR="005B56EF">
        <w:rPr>
          <w:rFonts w:ascii="Arial Narrow" w:hAnsi="Arial Narrow" w:cs="Arial"/>
          <w:bCs/>
          <w:sz w:val="20"/>
          <w:szCs w:val="20"/>
        </w:rPr>
        <w:t xml:space="preserve"> la ricevuta di avvenuto pagamento. </w:t>
      </w:r>
      <w:r w:rsidR="005B56EF" w:rsidRPr="006629E7">
        <w:rPr>
          <w:rFonts w:ascii="Arial Narrow" w:hAnsi="Arial Narrow" w:cs="Arial"/>
          <w:bCs/>
          <w:sz w:val="20"/>
          <w:szCs w:val="20"/>
        </w:rPr>
        <w:t>Il pagamento dell</w:t>
      </w:r>
      <w:r w:rsidR="005B56EF">
        <w:rPr>
          <w:rFonts w:ascii="Arial Narrow" w:hAnsi="Arial Narrow" w:cs="Arial"/>
          <w:bCs/>
          <w:sz w:val="20"/>
          <w:szCs w:val="20"/>
        </w:rPr>
        <w:t>a/e</w:t>
      </w:r>
      <w:r w:rsidR="005B56EF" w:rsidRPr="006629E7">
        <w:rPr>
          <w:rFonts w:ascii="Arial Narrow" w:hAnsi="Arial Narrow" w:cs="Arial"/>
          <w:bCs/>
          <w:sz w:val="20"/>
          <w:szCs w:val="20"/>
        </w:rPr>
        <w:t xml:space="preserve"> bors</w:t>
      </w:r>
      <w:r w:rsidR="005B56EF">
        <w:rPr>
          <w:rFonts w:ascii="Arial Narrow" w:hAnsi="Arial Narrow" w:cs="Arial"/>
          <w:bCs/>
          <w:sz w:val="20"/>
          <w:szCs w:val="20"/>
        </w:rPr>
        <w:t>a/</w:t>
      </w:r>
      <w:r w:rsidR="005B56EF" w:rsidRPr="006629E7">
        <w:rPr>
          <w:rFonts w:ascii="Arial Narrow" w:hAnsi="Arial Narrow" w:cs="Arial"/>
          <w:bCs/>
          <w:sz w:val="20"/>
          <w:szCs w:val="20"/>
        </w:rPr>
        <w:t xml:space="preserve">e di studio </w:t>
      </w:r>
      <w:r w:rsidR="005B56EF">
        <w:rPr>
          <w:rFonts w:ascii="Arial Narrow" w:hAnsi="Arial Narrow" w:cs="Arial"/>
          <w:bCs/>
          <w:sz w:val="20"/>
          <w:szCs w:val="20"/>
        </w:rPr>
        <w:t>al/ai beneficiario/i</w:t>
      </w:r>
      <w:r w:rsidR="005B56EF" w:rsidRPr="006629E7">
        <w:rPr>
          <w:rFonts w:ascii="Arial Narrow" w:hAnsi="Arial Narrow" w:cs="Arial"/>
          <w:bCs/>
          <w:sz w:val="20"/>
          <w:szCs w:val="20"/>
        </w:rPr>
        <w:t xml:space="preserve"> è subordinato alla</w:t>
      </w:r>
      <w:r w:rsidR="005B56EF">
        <w:rPr>
          <w:rFonts w:ascii="Arial Narrow" w:hAnsi="Arial Narrow" w:cs="Arial"/>
          <w:bCs/>
          <w:sz w:val="20"/>
          <w:szCs w:val="20"/>
        </w:rPr>
        <w:t xml:space="preserve"> </w:t>
      </w:r>
      <w:r w:rsidR="005B56EF" w:rsidRPr="006629E7">
        <w:rPr>
          <w:rFonts w:ascii="Arial Narrow" w:hAnsi="Arial Narrow" w:cs="Arial"/>
          <w:bCs/>
          <w:sz w:val="20"/>
          <w:szCs w:val="20"/>
        </w:rPr>
        <w:t>corresponsione dell’importo dovuto dal</w:t>
      </w:r>
      <w:r w:rsidR="005B56EF">
        <w:rPr>
          <w:rFonts w:ascii="Arial Narrow" w:hAnsi="Arial Narrow" w:cs="Arial"/>
          <w:bCs/>
          <w:sz w:val="20"/>
          <w:szCs w:val="20"/>
        </w:rPr>
        <w:t>l’Ente</w:t>
      </w:r>
      <w:r w:rsidR="005B56EF" w:rsidRPr="006629E7">
        <w:rPr>
          <w:rFonts w:ascii="Arial Narrow" w:hAnsi="Arial Narrow" w:cs="Arial"/>
          <w:bCs/>
          <w:sz w:val="20"/>
          <w:szCs w:val="20"/>
        </w:rPr>
        <w:t xml:space="preserve"> a Sapienza</w:t>
      </w:r>
      <w:r w:rsidR="005B56EF">
        <w:rPr>
          <w:rFonts w:ascii="Arial Narrow" w:hAnsi="Arial Narrow" w:cs="Arial"/>
          <w:bCs/>
          <w:sz w:val="20"/>
          <w:szCs w:val="20"/>
        </w:rPr>
        <w:t xml:space="preserve">, </w:t>
      </w:r>
      <w:r w:rsidR="005B56EF" w:rsidRPr="005B56EF">
        <w:rPr>
          <w:rFonts w:ascii="Arial Narrow" w:hAnsi="Arial Narrow" w:cs="Arial"/>
          <w:bCs/>
          <w:sz w:val="20"/>
          <w:szCs w:val="20"/>
        </w:rPr>
        <w:t>anche con</w:t>
      </w:r>
      <w:r w:rsidR="005B56EF">
        <w:rPr>
          <w:rFonts w:ascii="Arial Narrow" w:hAnsi="Arial Narrow" w:cs="Arial"/>
          <w:bCs/>
          <w:sz w:val="20"/>
          <w:szCs w:val="20"/>
        </w:rPr>
        <w:t xml:space="preserve"> </w:t>
      </w:r>
      <w:r w:rsidR="005B56EF" w:rsidRPr="005B56EF">
        <w:rPr>
          <w:rFonts w:ascii="Arial Narrow" w:hAnsi="Arial Narrow" w:cs="Arial"/>
          <w:bCs/>
          <w:sz w:val="20"/>
          <w:szCs w:val="20"/>
        </w:rPr>
        <w:t>riguardo agli anni successivi al primo.</w:t>
      </w:r>
      <w:bookmarkStart w:id="6" w:name="_GoBack"/>
      <w:bookmarkEnd w:id="6"/>
    </w:p>
    <w:p w:rsidR="003D3491" w:rsidRPr="00C20C63" w:rsidRDefault="00AF3FFF" w:rsidP="00AF3FFF">
      <w:pPr>
        <w:pStyle w:val="NormaleWeb"/>
        <w:spacing w:before="0" w:after="0"/>
        <w:ind w:left="284"/>
        <w:jc w:val="both"/>
        <w:rPr>
          <w:rFonts w:ascii="Arial Narrow" w:hAnsi="Arial Narrow" w:cs="Arial"/>
          <w:sz w:val="20"/>
          <w:szCs w:val="20"/>
        </w:rPr>
      </w:pPr>
      <w:r w:rsidRPr="00C20C63">
        <w:rPr>
          <w:rFonts w:ascii="Arial Narrow" w:hAnsi="Arial Narrow" w:cs="Arial"/>
          <w:sz w:val="20"/>
          <w:szCs w:val="20"/>
        </w:rPr>
        <w:t xml:space="preserve">Le successive 2 annualità, pari a </w:t>
      </w:r>
      <w:r w:rsidR="00AD5A09" w:rsidRPr="00C20C63">
        <w:rPr>
          <w:rFonts w:ascii="Arial Narrow" w:hAnsi="Arial Narrow" w:cs="Arial"/>
          <w:sz w:val="20"/>
          <w:szCs w:val="20"/>
        </w:rPr>
        <w:t xml:space="preserve">€ 22.692,95 (euro </w:t>
      </w:r>
      <w:proofErr w:type="spellStart"/>
      <w:r w:rsidR="00AD5A09" w:rsidRPr="00C20C63">
        <w:rPr>
          <w:rFonts w:ascii="Arial Narrow" w:hAnsi="Arial Narrow" w:cs="Arial"/>
          <w:sz w:val="20"/>
          <w:szCs w:val="20"/>
        </w:rPr>
        <w:t>ventiduemilaseicentonovantadue</w:t>
      </w:r>
      <w:proofErr w:type="spellEnd"/>
      <w:r w:rsidR="00AD5A09" w:rsidRPr="00C20C63">
        <w:rPr>
          <w:rFonts w:ascii="Arial Narrow" w:hAnsi="Arial Narrow" w:cs="Arial"/>
          <w:sz w:val="20"/>
          <w:szCs w:val="20"/>
        </w:rPr>
        <w:t xml:space="preserve">/95) </w:t>
      </w:r>
      <w:r w:rsidR="00137F6F" w:rsidRPr="00C20C63">
        <w:rPr>
          <w:rFonts w:ascii="Arial Narrow" w:hAnsi="Arial Narrow" w:cs="Arial"/>
          <w:sz w:val="20"/>
          <w:szCs w:val="20"/>
        </w:rPr>
        <w:t xml:space="preserve">per </w:t>
      </w:r>
      <w:r w:rsidRPr="00C20C63">
        <w:rPr>
          <w:rFonts w:ascii="Arial Narrow" w:hAnsi="Arial Narrow" w:cs="Arial"/>
          <w:sz w:val="20"/>
          <w:szCs w:val="20"/>
        </w:rPr>
        <w:t>ciascuna</w:t>
      </w:r>
      <w:r w:rsidR="00137F6F" w:rsidRPr="00C20C63">
        <w:rPr>
          <w:rFonts w:ascii="Arial Narrow" w:hAnsi="Arial Narrow" w:cs="Arial"/>
          <w:sz w:val="20"/>
          <w:szCs w:val="20"/>
        </w:rPr>
        <w:t xml:space="preserve"> borsa aggiuntiva</w:t>
      </w:r>
      <w:r w:rsidRPr="00C20C63">
        <w:rPr>
          <w:rFonts w:ascii="Arial Narrow" w:hAnsi="Arial Narrow" w:cs="Arial"/>
          <w:sz w:val="20"/>
          <w:szCs w:val="20"/>
        </w:rPr>
        <w:t>, devono essere corrisposte con le stesse modalità entro i</w:t>
      </w:r>
      <w:r w:rsidR="005B56EF">
        <w:rPr>
          <w:rFonts w:ascii="Arial Narrow" w:hAnsi="Arial Narrow" w:cs="Arial"/>
          <w:sz w:val="20"/>
          <w:szCs w:val="20"/>
        </w:rPr>
        <w:t>l</w:t>
      </w:r>
      <w:r w:rsidRPr="00C20C63">
        <w:rPr>
          <w:rFonts w:ascii="Arial Narrow" w:hAnsi="Arial Narrow" w:cs="Arial"/>
          <w:sz w:val="20"/>
          <w:szCs w:val="20"/>
        </w:rPr>
        <w:t xml:space="preserve"> </w:t>
      </w:r>
      <w:r w:rsidR="005B56EF" w:rsidRPr="0076613D">
        <w:rPr>
          <w:rFonts w:ascii="Arial Narrow" w:hAnsi="Arial Narrow" w:cs="Arial"/>
          <w:bCs/>
          <w:sz w:val="20"/>
          <w:szCs w:val="20"/>
          <w:u w:val="single"/>
        </w:rPr>
        <w:t>15 (quindici) ottobre</w:t>
      </w:r>
      <w:r w:rsidR="005B56EF" w:rsidRPr="0076613D">
        <w:rPr>
          <w:rFonts w:ascii="Arial Narrow" w:hAnsi="Arial Narrow" w:cs="Arial"/>
          <w:bCs/>
          <w:sz w:val="20"/>
          <w:szCs w:val="20"/>
        </w:rPr>
        <w:t xml:space="preserve"> </w:t>
      </w:r>
      <w:r w:rsidRPr="00C20C63">
        <w:rPr>
          <w:rFonts w:ascii="Arial Narrow" w:hAnsi="Arial Narrow" w:cs="Arial"/>
          <w:sz w:val="20"/>
          <w:szCs w:val="20"/>
        </w:rPr>
        <w:t>precedent</w:t>
      </w:r>
      <w:r w:rsidR="005B56EF">
        <w:rPr>
          <w:rFonts w:ascii="Arial Narrow" w:hAnsi="Arial Narrow" w:cs="Arial"/>
          <w:sz w:val="20"/>
          <w:szCs w:val="20"/>
        </w:rPr>
        <w:t>e</w:t>
      </w:r>
      <w:r w:rsidRPr="00C20C63">
        <w:rPr>
          <w:rFonts w:ascii="Arial Narrow" w:hAnsi="Arial Narrow" w:cs="Arial"/>
          <w:sz w:val="20"/>
          <w:szCs w:val="20"/>
        </w:rPr>
        <w:t xml:space="preserve"> l'inizio di ciascun anno accademico, fissato al primo novembre</w:t>
      </w:r>
      <w:r w:rsidR="005B56EF">
        <w:rPr>
          <w:rFonts w:ascii="Arial Narrow" w:hAnsi="Arial Narrow" w:cs="Arial"/>
          <w:sz w:val="20"/>
          <w:szCs w:val="20"/>
        </w:rPr>
        <w:t>.</w:t>
      </w:r>
    </w:p>
    <w:p w:rsidR="0045629A" w:rsidRDefault="003D3491" w:rsidP="00C77C9E">
      <w:pPr>
        <w:ind w:left="284"/>
        <w:jc w:val="both"/>
        <w:rPr>
          <w:rFonts w:ascii="Arial Narrow" w:hAnsi="Arial Narrow" w:cs="Arial"/>
        </w:rPr>
      </w:pPr>
      <w:r w:rsidRPr="00C20C63">
        <w:rPr>
          <w:rFonts w:ascii="Arial Narrow" w:hAnsi="Arial Narrow" w:cs="Arial"/>
        </w:rPr>
        <w:t>Le somme eventualmente non utilizzate saranno contabilizzate e debitamente restituite.</w:t>
      </w:r>
    </w:p>
    <w:p w:rsidR="005B56EF" w:rsidRDefault="005B56EF" w:rsidP="005B56EF">
      <w:pPr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IBAN dell’Ente per eventuali restituzioni: ___________________________________________________</w:t>
      </w:r>
    </w:p>
    <w:p w:rsidR="005B56EF" w:rsidRPr="00C20C63" w:rsidRDefault="005B56EF" w:rsidP="00C77C9E">
      <w:pPr>
        <w:ind w:left="284"/>
        <w:jc w:val="both"/>
        <w:rPr>
          <w:rFonts w:ascii="Arial Narrow" w:hAnsi="Arial Narrow" w:cs="Arial"/>
        </w:rPr>
      </w:pPr>
    </w:p>
    <w:p w:rsidR="003475C4" w:rsidRDefault="003475C4" w:rsidP="00C77C9E">
      <w:pPr>
        <w:ind w:left="284"/>
        <w:jc w:val="both"/>
        <w:rPr>
          <w:rFonts w:ascii="Arial Narrow" w:hAnsi="Arial Narrow" w:cs="Arial"/>
        </w:rPr>
      </w:pPr>
      <w:r w:rsidRPr="00C20C63">
        <w:rPr>
          <w:rFonts w:ascii="Arial Narrow" w:hAnsi="Arial Narrow" w:cs="Arial"/>
        </w:rPr>
        <w:t>Restando in ogni caso salvi i pagamenti per le rate di borsa e di budget per la ricerca già corrisposte al dottorando e/o da corrispondere in forza di obbligazioni già maturate e non ancora eseguite (quali, a titolo meramente esemplificativo, i ratei della borsa già maturati ma non ancora erogati.</w:t>
      </w:r>
    </w:p>
    <w:p w:rsidR="00C20C63" w:rsidRPr="00C20C63" w:rsidRDefault="00C20C63" w:rsidP="00C77C9E">
      <w:pPr>
        <w:ind w:left="284"/>
        <w:jc w:val="both"/>
        <w:rPr>
          <w:rFonts w:ascii="Arial Narrow" w:hAnsi="Arial Narrow" w:cs="Arial"/>
        </w:rPr>
      </w:pPr>
    </w:p>
    <w:p w:rsidR="008A4618" w:rsidRDefault="008A4618" w:rsidP="008A4618">
      <w:pPr>
        <w:autoSpaceDE/>
        <w:autoSpaceDN/>
        <w:ind w:left="284"/>
        <w:jc w:val="both"/>
        <w:rPr>
          <w:rFonts w:ascii="Arial Narrow" w:hAnsi="Arial Narrow" w:cs="Arial"/>
        </w:rPr>
      </w:pPr>
      <w:r w:rsidRPr="00C20C63">
        <w:rPr>
          <w:rFonts w:ascii="Arial Narrow" w:hAnsi="Arial Narrow" w:cs="Arial"/>
        </w:rPr>
        <w:t>L’Ente si impegna a corrispondere entro 30 giorni naturali</w:t>
      </w:r>
      <w:r w:rsidRPr="00CD1CBE">
        <w:rPr>
          <w:rFonts w:ascii="Arial Narrow" w:hAnsi="Arial Narrow" w:cs="Arial"/>
        </w:rPr>
        <w:t xml:space="preserve"> e consecutivi dal ricevimento della richiesta di accredito, i contributi relativi ai viaggi all’estero dichiarati dal dottorando, </w:t>
      </w:r>
      <w:r w:rsidRPr="00F802D6">
        <w:rPr>
          <w:rFonts w:ascii="Arial Narrow" w:hAnsi="Arial Narrow" w:cs="Arial"/>
          <w:b/>
        </w:rPr>
        <w:t>per un importo massimo pari a € 10.017,87 (€ 15.026,81 in caso di co-tutela)</w:t>
      </w:r>
      <w:r w:rsidRPr="00CD1CBE">
        <w:rPr>
          <w:rFonts w:ascii="Arial Narrow" w:hAnsi="Arial Narrow" w:cs="Arial"/>
        </w:rPr>
        <w:t xml:space="preserve"> per ciascuna borsa.</w:t>
      </w:r>
    </w:p>
    <w:p w:rsidR="00F802D6" w:rsidRDefault="00F802D6" w:rsidP="00F802D6">
      <w:pPr>
        <w:autoSpaceDE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Tali contributi saranno richiesti da Sapienza contestualmente alla richiesta del dottorando o in alternativa al termine dell’anno accademico in cui lo stesso ha effettuato il viaggio.</w:t>
      </w:r>
    </w:p>
    <w:p w:rsidR="00987E0F" w:rsidRPr="00A61FC1" w:rsidRDefault="008A4618" w:rsidP="004F7447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L</w:t>
      </w:r>
      <w:r w:rsidR="00987E0F" w:rsidRPr="00A61FC1">
        <w:rPr>
          <w:rFonts w:ascii="Arial Narrow" w:hAnsi="Arial Narrow" w:cs="Arial"/>
          <w:sz w:val="20"/>
          <w:szCs w:val="20"/>
        </w:rPr>
        <w:t>’</w:t>
      </w:r>
      <w:r w:rsidR="004A565F">
        <w:rPr>
          <w:rFonts w:ascii="Arial Narrow" w:hAnsi="Arial Narrow" w:cs="Arial"/>
          <w:sz w:val="20"/>
          <w:szCs w:val="20"/>
        </w:rPr>
        <w:t>Ente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 si</w:t>
      </w:r>
      <w:r w:rsidR="00F63E67" w:rsidRPr="00A61FC1">
        <w:rPr>
          <w:rFonts w:ascii="Arial Narrow" w:hAnsi="Arial Narrow" w:cs="Arial"/>
          <w:sz w:val="20"/>
          <w:szCs w:val="20"/>
        </w:rPr>
        <w:t xml:space="preserve"> 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impegna </w:t>
      </w:r>
      <w:r>
        <w:rPr>
          <w:rFonts w:ascii="Arial Narrow" w:hAnsi="Arial Narrow" w:cs="Arial"/>
          <w:sz w:val="20"/>
          <w:szCs w:val="20"/>
        </w:rPr>
        <w:t xml:space="preserve">altresì 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a versare </w:t>
      </w:r>
      <w:r w:rsidR="000E4414" w:rsidRPr="00A61FC1">
        <w:rPr>
          <w:rFonts w:ascii="Arial Narrow" w:hAnsi="Arial Narrow" w:cs="Arial"/>
          <w:sz w:val="20"/>
          <w:szCs w:val="20"/>
        </w:rPr>
        <w:t>a</w:t>
      </w:r>
      <w:r w:rsidR="00980AA4">
        <w:rPr>
          <w:rFonts w:ascii="Arial Narrow" w:hAnsi="Arial Narrow" w:cs="Arial"/>
          <w:sz w:val="20"/>
          <w:szCs w:val="20"/>
        </w:rPr>
        <w:t xml:space="preserve"> Sapienza</w:t>
      </w:r>
      <w:r w:rsidR="000E4414" w:rsidRPr="00A61FC1">
        <w:rPr>
          <w:rFonts w:ascii="Arial Narrow" w:hAnsi="Arial Narrow" w:cs="Arial"/>
          <w:sz w:val="20"/>
          <w:szCs w:val="20"/>
        </w:rPr>
        <w:t xml:space="preserve"> </w:t>
      </w:r>
      <w:r w:rsidR="00987E0F" w:rsidRPr="00A61FC1">
        <w:rPr>
          <w:rFonts w:ascii="Arial Narrow" w:hAnsi="Arial Narrow" w:cs="Arial"/>
          <w:sz w:val="20"/>
          <w:szCs w:val="20"/>
        </w:rPr>
        <w:t>i contributi relativi agli eventuali adeguamenti per l'elevazione</w:t>
      </w:r>
      <w:r w:rsidR="003052C4" w:rsidRPr="00A61FC1">
        <w:rPr>
          <w:rFonts w:ascii="Arial Narrow" w:hAnsi="Arial Narrow" w:cs="Arial"/>
          <w:sz w:val="20"/>
          <w:szCs w:val="20"/>
        </w:rPr>
        <w:t xml:space="preserve"> dell’aliquota INPS, l’elevazione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 dell'importo della borsa e/o per maggiori oneri che dovessero essere in futuro previsti, entro 30 (trenta) giorni</w:t>
      </w:r>
      <w:r w:rsidR="00D02A36">
        <w:rPr>
          <w:rFonts w:ascii="Arial Narrow" w:hAnsi="Arial Narrow" w:cs="Arial"/>
          <w:sz w:val="20"/>
          <w:szCs w:val="20"/>
        </w:rPr>
        <w:t xml:space="preserve"> naturali e consecutivi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 dalla relativa comunicazione da parte d</w:t>
      </w:r>
      <w:r w:rsidR="007A1693">
        <w:rPr>
          <w:rFonts w:ascii="Arial Narrow" w:hAnsi="Arial Narrow" w:cs="Arial"/>
          <w:sz w:val="20"/>
          <w:szCs w:val="20"/>
        </w:rPr>
        <w:t>i Sapienza</w:t>
      </w:r>
      <w:r w:rsidR="003052C4" w:rsidRPr="00A61FC1">
        <w:rPr>
          <w:rFonts w:ascii="Arial Narrow" w:hAnsi="Arial Narrow" w:cs="Arial"/>
          <w:sz w:val="20"/>
          <w:szCs w:val="20"/>
        </w:rPr>
        <w:t xml:space="preserve"> che avverrà tramite </w:t>
      </w:r>
      <w:proofErr w:type="spellStart"/>
      <w:r w:rsidR="003052C4" w:rsidRPr="00A61FC1">
        <w:rPr>
          <w:rFonts w:ascii="Arial Narrow" w:hAnsi="Arial Narrow" w:cs="Arial"/>
          <w:sz w:val="20"/>
          <w:szCs w:val="20"/>
        </w:rPr>
        <w:t>pec</w:t>
      </w:r>
      <w:proofErr w:type="spellEnd"/>
      <w:r w:rsidR="003052C4" w:rsidRPr="00A61FC1">
        <w:rPr>
          <w:rFonts w:ascii="Arial Narrow" w:hAnsi="Arial Narrow" w:cs="Arial"/>
          <w:sz w:val="20"/>
          <w:szCs w:val="20"/>
        </w:rPr>
        <w:t xml:space="preserve"> </w:t>
      </w:r>
      <w:r w:rsidR="00623E12">
        <w:rPr>
          <w:rFonts w:ascii="Arial Narrow" w:hAnsi="Arial Narrow" w:cs="Arial"/>
          <w:sz w:val="20"/>
          <w:szCs w:val="20"/>
        </w:rPr>
        <w:t xml:space="preserve">inviata </w:t>
      </w:r>
      <w:r w:rsidR="003052C4" w:rsidRPr="00A61FC1">
        <w:rPr>
          <w:rFonts w:ascii="Arial Narrow" w:hAnsi="Arial Narrow" w:cs="Arial"/>
          <w:sz w:val="20"/>
          <w:szCs w:val="20"/>
        </w:rPr>
        <w:t xml:space="preserve">all’indirizzo </w:t>
      </w:r>
      <w:proofErr w:type="spellStart"/>
      <w:r w:rsidR="00623E12">
        <w:rPr>
          <w:rFonts w:ascii="Arial Narrow" w:hAnsi="Arial Narrow" w:cs="Arial"/>
          <w:sz w:val="20"/>
          <w:szCs w:val="20"/>
        </w:rPr>
        <w:t>pec</w:t>
      </w:r>
      <w:proofErr w:type="spellEnd"/>
      <w:r w:rsidR="00623E12">
        <w:rPr>
          <w:rFonts w:ascii="Arial Narrow" w:hAnsi="Arial Narrow" w:cs="Arial"/>
          <w:sz w:val="20"/>
          <w:szCs w:val="20"/>
        </w:rPr>
        <w:t xml:space="preserve"> </w:t>
      </w:r>
      <w:r w:rsidR="003052C4" w:rsidRPr="00A61FC1">
        <w:rPr>
          <w:rFonts w:ascii="Arial Narrow" w:hAnsi="Arial Narrow" w:cs="Arial"/>
          <w:sz w:val="20"/>
          <w:szCs w:val="20"/>
        </w:rPr>
        <w:lastRenderedPageBreak/>
        <w:t>……………………………..</w:t>
      </w:r>
      <w:r w:rsidR="00987E0F" w:rsidRPr="00A61FC1">
        <w:rPr>
          <w:rFonts w:ascii="Arial Narrow" w:hAnsi="Arial Narrow" w:cs="Arial"/>
          <w:sz w:val="20"/>
          <w:szCs w:val="20"/>
        </w:rPr>
        <w:t>. L'aumento dei suindicati contributi avrà effetto dalla stessa data dalla quale decorreranno i miglioramenti stabiliti a favore delle borse a finanziamento universitario.</w:t>
      </w:r>
    </w:p>
    <w:p w:rsidR="003052C4" w:rsidRDefault="00987E0F" w:rsidP="004F7447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Nel caso in cui, per qualsiasi motivo, la</w:t>
      </w:r>
      <w:r w:rsidR="00E81C7A" w:rsidRPr="00A61FC1">
        <w:rPr>
          <w:rFonts w:ascii="Arial Narrow" w:hAnsi="Arial Narrow" w:cs="Arial"/>
        </w:rPr>
        <w:t>/e</w:t>
      </w:r>
      <w:r w:rsidRPr="00A61FC1">
        <w:rPr>
          <w:rFonts w:ascii="Arial Narrow" w:hAnsi="Arial Narrow" w:cs="Arial"/>
        </w:rPr>
        <w:t xml:space="preserve"> borsa</w:t>
      </w:r>
      <w:r w:rsidR="00E81C7A" w:rsidRPr="00A61FC1">
        <w:rPr>
          <w:rFonts w:ascii="Arial Narrow" w:hAnsi="Arial Narrow" w:cs="Arial"/>
        </w:rPr>
        <w:t>/e</w:t>
      </w:r>
      <w:r w:rsidRPr="00A61FC1">
        <w:rPr>
          <w:rFonts w:ascii="Arial Narrow" w:hAnsi="Arial Narrow" w:cs="Arial"/>
        </w:rPr>
        <w:t xml:space="preserve"> finanziata</w:t>
      </w:r>
      <w:r w:rsidR="00E81C7A" w:rsidRPr="00A61FC1">
        <w:rPr>
          <w:rFonts w:ascii="Arial Narrow" w:hAnsi="Arial Narrow" w:cs="Arial"/>
        </w:rPr>
        <w:t>/e</w:t>
      </w:r>
      <w:r w:rsidRPr="00A61FC1">
        <w:rPr>
          <w:rFonts w:ascii="Arial Narrow" w:hAnsi="Arial Narrow" w:cs="Arial"/>
        </w:rPr>
        <w:t xml:space="preserve"> dall’</w:t>
      </w:r>
      <w:r w:rsidR="004A565F">
        <w:rPr>
          <w:rFonts w:ascii="Arial Narrow" w:hAnsi="Arial Narrow" w:cs="Arial"/>
        </w:rPr>
        <w:t>Ente</w:t>
      </w:r>
      <w:r w:rsidRPr="00A61FC1">
        <w:rPr>
          <w:rFonts w:ascii="Arial Narrow" w:hAnsi="Arial Narrow" w:cs="Arial"/>
        </w:rPr>
        <w:t xml:space="preserve"> non</w:t>
      </w:r>
      <w:r w:rsidR="007C38E0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venga</w:t>
      </w:r>
      <w:r w:rsidR="00E81C7A" w:rsidRPr="00A61FC1">
        <w:rPr>
          <w:rFonts w:ascii="Arial Narrow" w:hAnsi="Arial Narrow" w:cs="Arial"/>
        </w:rPr>
        <w:t>/no</w:t>
      </w:r>
      <w:r w:rsidRPr="00A61FC1">
        <w:rPr>
          <w:rFonts w:ascii="Arial Narrow" w:hAnsi="Arial Narrow" w:cs="Arial"/>
        </w:rPr>
        <w:t xml:space="preserve"> assegnat</w:t>
      </w:r>
      <w:r w:rsidR="00E26516" w:rsidRPr="00A61FC1">
        <w:rPr>
          <w:rFonts w:ascii="Arial Narrow" w:hAnsi="Arial Narrow" w:cs="Arial"/>
        </w:rPr>
        <w:t>a</w:t>
      </w:r>
      <w:r w:rsidR="00E81C7A" w:rsidRPr="00A61FC1">
        <w:rPr>
          <w:rFonts w:ascii="Arial Narrow" w:hAnsi="Arial Narrow" w:cs="Arial"/>
        </w:rPr>
        <w:t>/e</w:t>
      </w:r>
      <w:r w:rsidRPr="00A61FC1">
        <w:rPr>
          <w:rFonts w:ascii="Arial Narrow" w:hAnsi="Arial Narrow" w:cs="Arial"/>
        </w:rPr>
        <w:t xml:space="preserve"> nell’ambito della graduatoria del concorso di ammissione </w:t>
      </w:r>
      <w:r w:rsidR="00571ED7">
        <w:rPr>
          <w:rFonts w:ascii="Arial Narrow" w:hAnsi="Arial Narrow" w:cs="Arial"/>
        </w:rPr>
        <w:t>al Corso per</w:t>
      </w:r>
      <w:r w:rsidRPr="00A61FC1">
        <w:rPr>
          <w:rFonts w:ascii="Arial Narrow" w:hAnsi="Arial Narrow" w:cs="Arial"/>
        </w:rPr>
        <w:t xml:space="preserve"> il </w:t>
      </w:r>
      <w:r w:rsidR="007B7A6E">
        <w:rPr>
          <w:rFonts w:ascii="Arial Narrow" w:hAnsi="Arial Narrow" w:cs="Arial"/>
        </w:rPr>
        <w:t>4</w:t>
      </w:r>
      <w:r w:rsidR="005B56EF">
        <w:rPr>
          <w:rFonts w:ascii="Arial Narrow" w:hAnsi="Arial Narrow" w:cs="Arial"/>
        </w:rPr>
        <w:t>2</w:t>
      </w:r>
      <w:r w:rsidR="00440232" w:rsidRPr="00A61FC1">
        <w:rPr>
          <w:rFonts w:ascii="Arial Narrow" w:hAnsi="Arial Narrow" w:cs="Arial"/>
        </w:rPr>
        <w:t>° ciclo</w:t>
      </w:r>
      <w:r w:rsidRPr="00A61FC1">
        <w:rPr>
          <w:rFonts w:ascii="Arial Narrow" w:hAnsi="Arial Narrow" w:cs="Arial"/>
        </w:rPr>
        <w:t xml:space="preserve">, </w:t>
      </w:r>
      <w:r w:rsidR="003052C4" w:rsidRPr="00A61FC1">
        <w:rPr>
          <w:rFonts w:ascii="Arial Narrow" w:hAnsi="Arial Narrow" w:cs="Arial"/>
        </w:rPr>
        <w:t>l’intera somma versata verrà restituita. Non verranno corrisposte ulteriori somme oltre quelle effettivamente versate a</w:t>
      </w:r>
      <w:r w:rsidR="00980AA4">
        <w:rPr>
          <w:rFonts w:ascii="Arial Narrow" w:hAnsi="Arial Narrow" w:cs="Arial"/>
        </w:rPr>
        <w:t xml:space="preserve"> Sapienza</w:t>
      </w:r>
      <w:r w:rsidR="003052C4" w:rsidRPr="00A61FC1">
        <w:rPr>
          <w:rFonts w:ascii="Arial Narrow" w:hAnsi="Arial Narrow" w:cs="Arial"/>
        </w:rPr>
        <w:t xml:space="preserve"> all’atto della stipula del</w:t>
      </w:r>
      <w:r w:rsidR="00571ED7">
        <w:rPr>
          <w:rFonts w:ascii="Arial Narrow" w:hAnsi="Arial Narrow" w:cs="Arial"/>
        </w:rPr>
        <w:t>l’Accordo</w:t>
      </w:r>
      <w:r w:rsidR="003052C4" w:rsidRPr="00A61FC1">
        <w:rPr>
          <w:rFonts w:ascii="Arial Narrow" w:hAnsi="Arial Narrow" w:cs="Arial"/>
        </w:rPr>
        <w:t>.</w:t>
      </w:r>
    </w:p>
    <w:p w:rsidR="00254A24" w:rsidRPr="00653847" w:rsidRDefault="00254A24" w:rsidP="00AC2B3E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254A24" w:rsidRDefault="00254A24" w:rsidP="00254A24">
      <w:pPr>
        <w:ind w:left="284"/>
        <w:jc w:val="both"/>
        <w:rPr>
          <w:rFonts w:ascii="Arial Narrow" w:hAnsi="Arial Narrow" w:cs="Arial"/>
          <w:bCs/>
        </w:rPr>
      </w:pPr>
      <w:r w:rsidRPr="00DD2EB7">
        <w:rPr>
          <w:rFonts w:ascii="Arial Narrow" w:hAnsi="Arial Narrow" w:cs="Arial"/>
          <w:b/>
          <w:bCs/>
        </w:rPr>
        <w:t xml:space="preserve">Articolo </w:t>
      </w:r>
      <w:r w:rsidR="003475C4">
        <w:rPr>
          <w:rFonts w:ascii="Arial Narrow" w:hAnsi="Arial Narrow" w:cs="Arial"/>
          <w:b/>
          <w:bCs/>
        </w:rPr>
        <w:t>7</w:t>
      </w:r>
      <w:r w:rsidRPr="00DD2EB7">
        <w:rPr>
          <w:rFonts w:ascii="Arial Narrow" w:hAnsi="Arial Narrow" w:cs="Arial"/>
          <w:b/>
          <w:bCs/>
        </w:rPr>
        <w:t xml:space="preserve"> -</w:t>
      </w:r>
      <w:r>
        <w:rPr>
          <w:rFonts w:ascii="Arial Narrow" w:hAnsi="Arial Narrow" w:cs="Arial"/>
          <w:b/>
          <w:bCs/>
        </w:rPr>
        <w:t xml:space="preserve"> </w:t>
      </w:r>
      <w:r w:rsidRPr="00115151">
        <w:rPr>
          <w:rFonts w:ascii="Arial Narrow" w:hAnsi="Arial Narrow" w:cs="Arial"/>
          <w:bCs/>
        </w:rPr>
        <w:t xml:space="preserve">Tutte le comunicazioni previste dal presente </w:t>
      </w:r>
      <w:r>
        <w:rPr>
          <w:rFonts w:ascii="Arial Narrow" w:hAnsi="Arial Narrow" w:cs="Arial"/>
          <w:bCs/>
        </w:rPr>
        <w:t xml:space="preserve">Accordo </w:t>
      </w:r>
      <w:r w:rsidRPr="00115151">
        <w:rPr>
          <w:rFonts w:ascii="Arial Narrow" w:hAnsi="Arial Narrow" w:cs="Arial"/>
          <w:bCs/>
        </w:rPr>
        <w:t>o ad esso relative d</w:t>
      </w:r>
      <w:r>
        <w:rPr>
          <w:rFonts w:ascii="Arial Narrow" w:hAnsi="Arial Narrow" w:cs="Arial"/>
          <w:bCs/>
        </w:rPr>
        <w:t>evono</w:t>
      </w:r>
      <w:r w:rsidRPr="00115151">
        <w:rPr>
          <w:rFonts w:ascii="Arial Narrow" w:hAnsi="Arial Narrow" w:cs="Arial"/>
          <w:bCs/>
        </w:rPr>
        <w:t xml:space="preserve"> essere</w:t>
      </w:r>
      <w:r>
        <w:rPr>
          <w:rFonts w:ascii="Arial Narrow" w:hAnsi="Arial Narrow" w:cs="Arial"/>
          <w:bCs/>
        </w:rPr>
        <w:t xml:space="preserve"> </w:t>
      </w:r>
      <w:r w:rsidRPr="00115151">
        <w:rPr>
          <w:rFonts w:ascii="Arial Narrow" w:hAnsi="Arial Narrow" w:cs="Arial"/>
          <w:bCs/>
        </w:rPr>
        <w:t xml:space="preserve">effettuate in forma scritta e recapitate </w:t>
      </w:r>
      <w:r>
        <w:rPr>
          <w:rFonts w:ascii="Arial Narrow" w:hAnsi="Arial Narrow" w:cs="Arial"/>
          <w:bCs/>
        </w:rPr>
        <w:t xml:space="preserve">tramite posta elettronica certificata </w:t>
      </w:r>
      <w:r w:rsidRPr="00115151">
        <w:rPr>
          <w:rFonts w:ascii="Arial Narrow" w:hAnsi="Arial Narrow" w:cs="Arial"/>
          <w:bCs/>
        </w:rPr>
        <w:t>ai seguenti indirizzi:</w:t>
      </w:r>
    </w:p>
    <w:p w:rsidR="00254A24" w:rsidRDefault="00254A24" w:rsidP="00254A24">
      <w:pPr>
        <w:ind w:left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 xml:space="preserve">Per Sapienza </w:t>
      </w:r>
      <w:r w:rsidRPr="00115151">
        <w:rPr>
          <w:rFonts w:ascii="Arial Narrow" w:hAnsi="Arial Narrow" w:cs="Arial"/>
          <w:bCs/>
        </w:rPr>
        <w:t>protocollosapienza@cert.uniroma1.it</w:t>
      </w:r>
    </w:p>
    <w:p w:rsidR="00254A24" w:rsidRDefault="00254A24" w:rsidP="00254A24">
      <w:pPr>
        <w:ind w:left="284"/>
        <w:jc w:val="both"/>
        <w:rPr>
          <w:rFonts w:ascii="Arial Narrow" w:hAnsi="Arial Narrow" w:cs="Arial"/>
          <w:b/>
          <w:bCs/>
        </w:rPr>
      </w:pPr>
      <w:r w:rsidRPr="00115151">
        <w:rPr>
          <w:rFonts w:ascii="Arial Narrow" w:hAnsi="Arial Narrow" w:cs="Arial"/>
          <w:b/>
          <w:bCs/>
        </w:rPr>
        <w:t>Per l’</w:t>
      </w:r>
      <w:r>
        <w:rPr>
          <w:rFonts w:ascii="Arial Narrow" w:hAnsi="Arial Narrow" w:cs="Arial"/>
          <w:b/>
          <w:bCs/>
        </w:rPr>
        <w:t>Ente</w:t>
      </w:r>
      <w:r>
        <w:rPr>
          <w:rFonts w:ascii="Arial Narrow" w:hAnsi="Arial Narrow" w:cs="Arial"/>
          <w:bCs/>
        </w:rPr>
        <w:t xml:space="preserve"> ___________________________</w:t>
      </w:r>
    </w:p>
    <w:p w:rsidR="00254A24" w:rsidRPr="00653847" w:rsidRDefault="00254A24" w:rsidP="00AC2B3E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EF2F10" w:rsidRDefault="00987E0F" w:rsidP="00AC2B3E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A61FC1">
        <w:rPr>
          <w:rFonts w:ascii="Arial Narrow" w:hAnsi="Arial Narrow" w:cs="Arial"/>
          <w:b/>
          <w:bCs/>
        </w:rPr>
        <w:t xml:space="preserve"> </w:t>
      </w:r>
      <w:r w:rsidR="003475C4">
        <w:rPr>
          <w:rFonts w:ascii="Arial Narrow" w:hAnsi="Arial Narrow" w:cs="Arial"/>
          <w:b/>
          <w:bCs/>
        </w:rPr>
        <w:t>8</w:t>
      </w:r>
      <w:r w:rsidRPr="00A61FC1">
        <w:rPr>
          <w:rFonts w:ascii="Arial Narrow" w:hAnsi="Arial Narrow" w:cs="Arial"/>
        </w:rPr>
        <w:t xml:space="preserve"> - Per quanto concerne la disciplina relativa </w:t>
      </w:r>
      <w:r w:rsidR="00F63E67" w:rsidRPr="00A61FC1">
        <w:rPr>
          <w:rFonts w:ascii="Arial Narrow" w:hAnsi="Arial Narrow" w:cs="Arial"/>
        </w:rPr>
        <w:t>a</w:t>
      </w:r>
      <w:r w:rsidRPr="00A61FC1">
        <w:rPr>
          <w:rFonts w:ascii="Arial Narrow" w:hAnsi="Arial Narrow" w:cs="Arial"/>
        </w:rPr>
        <w:t xml:space="preserve">l concorso di ammissione, allo svolgimento </w:t>
      </w:r>
      <w:r w:rsidR="005A36D4">
        <w:rPr>
          <w:rFonts w:ascii="Arial Narrow" w:hAnsi="Arial Narrow" w:cs="Arial"/>
        </w:rPr>
        <w:t xml:space="preserve">del Corso </w:t>
      </w:r>
      <w:r w:rsidRPr="00A61FC1">
        <w:rPr>
          <w:rFonts w:ascii="Arial Narrow" w:hAnsi="Arial Narrow" w:cs="Arial"/>
          <w:spacing w:val="-6"/>
        </w:rPr>
        <w:t>ed agli obblighi cui sono soggetti gli iscritti a</w:t>
      </w:r>
      <w:r w:rsidR="005A36D4">
        <w:rPr>
          <w:rFonts w:ascii="Arial Narrow" w:hAnsi="Arial Narrow" w:cs="Arial"/>
          <w:spacing w:val="-6"/>
        </w:rPr>
        <w:t>l</w:t>
      </w:r>
      <w:r w:rsidRPr="00A61FC1">
        <w:rPr>
          <w:rFonts w:ascii="Arial Narrow" w:hAnsi="Arial Narrow" w:cs="Arial"/>
          <w:spacing w:val="-6"/>
        </w:rPr>
        <w:t xml:space="preserve"> Cors</w:t>
      </w:r>
      <w:r w:rsidR="005A36D4">
        <w:rPr>
          <w:rFonts w:ascii="Arial Narrow" w:hAnsi="Arial Narrow" w:cs="Arial"/>
          <w:spacing w:val="-6"/>
        </w:rPr>
        <w:t>o</w:t>
      </w:r>
      <w:r w:rsidRPr="00A61FC1">
        <w:rPr>
          <w:rFonts w:ascii="Arial Narrow" w:hAnsi="Arial Narrow" w:cs="Arial"/>
          <w:spacing w:val="-6"/>
        </w:rPr>
        <w:t>, si fa espresso riferimento alle norme vigenti in materia, in particolare alla L</w:t>
      </w:r>
      <w:r w:rsidR="009B669A">
        <w:rPr>
          <w:rFonts w:ascii="Arial Narrow" w:hAnsi="Arial Narrow" w:cs="Arial"/>
          <w:spacing w:val="-6"/>
        </w:rPr>
        <w:t xml:space="preserve">egge numero </w:t>
      </w:r>
      <w:r w:rsidR="00A616C8" w:rsidRPr="00A61FC1">
        <w:rPr>
          <w:rFonts w:ascii="Arial Narrow" w:hAnsi="Arial Narrow" w:cs="Arial"/>
          <w:spacing w:val="-6"/>
        </w:rPr>
        <w:t>240/</w:t>
      </w:r>
      <w:r w:rsidR="00D771A4" w:rsidRPr="00D771A4">
        <w:rPr>
          <w:rFonts w:ascii="Arial Narrow" w:hAnsi="Arial Narrow" w:cs="Arial"/>
          <w:spacing w:val="-6"/>
        </w:rPr>
        <w:t xml:space="preserve">10 e </w:t>
      </w:r>
      <w:proofErr w:type="spellStart"/>
      <w:r w:rsidR="00D771A4" w:rsidRPr="00D771A4">
        <w:rPr>
          <w:rFonts w:ascii="Arial Narrow" w:hAnsi="Arial Narrow" w:cs="Arial"/>
          <w:spacing w:val="-6"/>
        </w:rPr>
        <w:t>ss.mm.ii</w:t>
      </w:r>
      <w:proofErr w:type="spellEnd"/>
      <w:r w:rsidR="00D771A4" w:rsidRPr="00D771A4">
        <w:rPr>
          <w:rFonts w:ascii="Arial Narrow" w:hAnsi="Arial Narrow" w:cs="Arial"/>
          <w:spacing w:val="-6"/>
        </w:rPr>
        <w:t xml:space="preserve">., al Decreto Ministeriale MUR 14/12/2021 numero 226 ed </w:t>
      </w:r>
      <w:r w:rsidRPr="00A61FC1">
        <w:rPr>
          <w:rFonts w:ascii="Arial Narrow" w:hAnsi="Arial Narrow" w:cs="Arial"/>
          <w:spacing w:val="-6"/>
        </w:rPr>
        <w:t xml:space="preserve">al </w:t>
      </w:r>
      <w:r w:rsidR="00BC0EF8" w:rsidRPr="00A61FC1">
        <w:rPr>
          <w:rFonts w:ascii="Arial Narrow" w:hAnsi="Arial Narrow" w:cs="Arial"/>
          <w:spacing w:val="-6"/>
        </w:rPr>
        <w:t>R</w:t>
      </w:r>
      <w:r w:rsidRPr="00A61FC1">
        <w:rPr>
          <w:rFonts w:ascii="Arial Narrow" w:hAnsi="Arial Narrow" w:cs="Arial"/>
          <w:spacing w:val="-6"/>
        </w:rPr>
        <w:t>egolamento</w:t>
      </w:r>
      <w:r w:rsidR="009B669A">
        <w:rPr>
          <w:rFonts w:ascii="Arial Narrow" w:hAnsi="Arial Narrow" w:cs="Arial"/>
          <w:spacing w:val="-6"/>
        </w:rPr>
        <w:t xml:space="preserve"> </w:t>
      </w:r>
      <w:r w:rsidR="009B669A" w:rsidRPr="009B669A">
        <w:rPr>
          <w:rFonts w:ascii="Arial Narrow" w:hAnsi="Arial Narrow" w:cs="Arial"/>
          <w:spacing w:val="-6"/>
        </w:rPr>
        <w:t>in materia di dottorato di ricerca</w:t>
      </w:r>
      <w:r w:rsidRPr="00A61FC1">
        <w:rPr>
          <w:rFonts w:ascii="Arial Narrow" w:hAnsi="Arial Narrow" w:cs="Arial"/>
        </w:rPr>
        <w:t xml:space="preserve"> d</w:t>
      </w:r>
      <w:r w:rsidR="00980AA4">
        <w:rPr>
          <w:rFonts w:ascii="Arial Narrow" w:hAnsi="Arial Narrow" w:cs="Arial"/>
        </w:rPr>
        <w:t>i Sapienza</w:t>
      </w:r>
      <w:r w:rsidRPr="00A61FC1">
        <w:rPr>
          <w:rFonts w:ascii="Arial Narrow" w:hAnsi="Arial Narrow" w:cs="Arial"/>
        </w:rPr>
        <w:t>.</w:t>
      </w:r>
      <w:r w:rsidR="00AC2B3E">
        <w:rPr>
          <w:rFonts w:ascii="Arial Narrow" w:hAnsi="Arial Narrow" w:cs="Arial"/>
        </w:rPr>
        <w:t xml:space="preserve"> </w:t>
      </w:r>
    </w:p>
    <w:p w:rsidR="00EF2F10" w:rsidRPr="00653847" w:rsidRDefault="00EF2F10" w:rsidP="00AC2B3E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987E0F" w:rsidRPr="00A61FC1" w:rsidRDefault="00EF2F10" w:rsidP="00AC2B3E">
      <w:pPr>
        <w:ind w:left="284"/>
        <w:jc w:val="both"/>
        <w:rPr>
          <w:rFonts w:ascii="Arial Narrow" w:hAnsi="Arial Narrow" w:cs="Arial"/>
        </w:rPr>
      </w:pPr>
      <w:r w:rsidRPr="00E84E28">
        <w:rPr>
          <w:rFonts w:ascii="Arial Narrow" w:hAnsi="Arial Narrow" w:cs="Arial"/>
          <w:b/>
          <w:bCs/>
        </w:rPr>
        <w:t xml:space="preserve">Articolo </w:t>
      </w:r>
      <w:r w:rsidR="003475C4">
        <w:rPr>
          <w:rFonts w:ascii="Arial Narrow" w:hAnsi="Arial Narrow" w:cs="Arial"/>
          <w:b/>
          <w:bCs/>
        </w:rPr>
        <w:t>9</w:t>
      </w:r>
      <w:r w:rsidRPr="00E84E28">
        <w:rPr>
          <w:rFonts w:ascii="Arial Narrow" w:hAnsi="Arial Narrow" w:cs="Arial"/>
          <w:b/>
          <w:bCs/>
        </w:rPr>
        <w:t xml:space="preserve"> - </w:t>
      </w:r>
      <w:r w:rsidRPr="00E84E28">
        <w:rPr>
          <w:rFonts w:ascii="Arial Narrow" w:hAnsi="Arial Narrow" w:cs="Arial"/>
        </w:rPr>
        <w:t>La data di stipula dell’Accordo coincide con la data di apposizione dell’ultima firma digitale. L’Accordo entra in vigore alla data dell’ultima sottoscrizione e resta in vigore per l’intera durata del Corso cui è iscritto/a l’assegnatario/a della borsa, incluso il tempo necessario al recupero per eventuali e giustificati periodi di sospensione/congelamento del Corso</w:t>
      </w:r>
      <w:r w:rsidR="00AC2B3E" w:rsidRPr="00AC2B3E">
        <w:rPr>
          <w:rFonts w:ascii="Arial Narrow" w:hAnsi="Arial Narrow" w:cs="Arial"/>
        </w:rPr>
        <w:t>.</w:t>
      </w:r>
    </w:p>
    <w:p w:rsidR="00163A11" w:rsidRPr="00653847" w:rsidRDefault="00163A11" w:rsidP="0065384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53437B" w:rsidRDefault="0053437B" w:rsidP="0053437B">
      <w:pPr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Articolo 1</w:t>
      </w:r>
      <w:r w:rsidR="003475C4">
        <w:rPr>
          <w:rFonts w:ascii="Arial Narrow" w:hAnsi="Arial Narrow" w:cs="Arial"/>
          <w:b/>
          <w:bCs/>
        </w:rPr>
        <w:t>0</w:t>
      </w:r>
      <w:r>
        <w:rPr>
          <w:rFonts w:ascii="Arial Narrow" w:hAnsi="Arial Narrow" w:cs="Arial"/>
          <w:b/>
          <w:bCs/>
        </w:rPr>
        <w:t xml:space="preserve"> - </w:t>
      </w:r>
      <w:r>
        <w:rPr>
          <w:rFonts w:ascii="Arial Narrow" w:hAnsi="Arial Narrow" w:cs="Arial"/>
        </w:rPr>
        <w:t>La tolleranza, anche reiterata, di una delle Parti per comportamenti attivi od omissivi in violazione degli obblighi assunti col presente Accordo non costituisce precedente, né infirma comunque la validità della clausola violata o derogata. Pertanto, eventuali ritardi od omissioni di una delle Parti nel far valere un diritto o nell'esercitare un potere derivanti dal presente Accordo non potranno essere interpretati quale rinuncia al relativo diritto, né al potere di esercitarlo in un qualsiasi tempo successivo.</w:t>
      </w:r>
    </w:p>
    <w:p w:rsidR="0053437B" w:rsidRPr="00653847" w:rsidRDefault="0053437B" w:rsidP="0065384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CA7233" w:rsidRPr="00A61FC1" w:rsidRDefault="00CA7233" w:rsidP="004F7447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 w:rsidRPr="00A61FC1">
        <w:rPr>
          <w:rFonts w:ascii="Arial Narrow" w:hAnsi="Arial Narrow" w:cs="Arial"/>
          <w:b/>
          <w:bCs/>
          <w:sz w:val="20"/>
          <w:szCs w:val="20"/>
        </w:rPr>
        <w:t>A</w:t>
      </w:r>
      <w:r w:rsidR="001D6C2B">
        <w:rPr>
          <w:rFonts w:ascii="Arial Narrow" w:hAnsi="Arial Narrow" w:cs="Arial"/>
          <w:b/>
          <w:bCs/>
          <w:sz w:val="20"/>
          <w:szCs w:val="20"/>
        </w:rPr>
        <w:t>rticolo</w:t>
      </w:r>
      <w:r w:rsidRPr="00A61FC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54A24">
        <w:rPr>
          <w:rFonts w:ascii="Arial Narrow" w:hAnsi="Arial Narrow" w:cs="Arial"/>
          <w:b/>
          <w:bCs/>
          <w:sz w:val="20"/>
          <w:szCs w:val="20"/>
        </w:rPr>
        <w:t>1</w:t>
      </w:r>
      <w:r w:rsidR="003475C4">
        <w:rPr>
          <w:rFonts w:ascii="Arial Narrow" w:hAnsi="Arial Narrow" w:cs="Arial"/>
          <w:b/>
          <w:bCs/>
          <w:sz w:val="20"/>
          <w:szCs w:val="20"/>
        </w:rPr>
        <w:t>1</w:t>
      </w:r>
      <w:r w:rsidRPr="00A61FC1">
        <w:rPr>
          <w:rFonts w:ascii="Arial Narrow" w:hAnsi="Arial Narrow" w:cs="Arial"/>
          <w:b/>
          <w:bCs/>
          <w:sz w:val="20"/>
          <w:szCs w:val="20"/>
        </w:rPr>
        <w:t xml:space="preserve"> - </w:t>
      </w:r>
      <w:r w:rsidRPr="00A61FC1">
        <w:rPr>
          <w:rFonts w:ascii="Arial Narrow" w:hAnsi="Arial Narrow" w:cs="Arial"/>
          <w:bCs/>
          <w:sz w:val="20"/>
          <w:szCs w:val="20"/>
        </w:rPr>
        <w:t xml:space="preserve">Il trattamento dei dati personali forniti dai soggetti interessati in relazione alle attività previste nel presente </w:t>
      </w:r>
      <w:r w:rsidR="00EB4306">
        <w:rPr>
          <w:rFonts w:ascii="Arial Narrow" w:hAnsi="Arial Narrow" w:cs="Arial"/>
          <w:bCs/>
          <w:sz w:val="20"/>
          <w:szCs w:val="20"/>
        </w:rPr>
        <w:t>accordo</w:t>
      </w:r>
      <w:r w:rsidRPr="00A61FC1">
        <w:rPr>
          <w:rFonts w:ascii="Arial Narrow" w:hAnsi="Arial Narrow" w:cs="Arial"/>
          <w:bCs/>
          <w:sz w:val="20"/>
          <w:szCs w:val="20"/>
        </w:rPr>
        <w:t xml:space="preserve"> e nell’ambito del perseguimento dei propri fini istituzionali, avviene nel rispetto delle disposizioni del Regolamento UE </w:t>
      </w:r>
      <w:r w:rsidR="009B669A">
        <w:rPr>
          <w:rFonts w:ascii="Arial Narrow" w:hAnsi="Arial Narrow" w:cs="Arial"/>
          <w:bCs/>
          <w:sz w:val="20"/>
          <w:szCs w:val="20"/>
        </w:rPr>
        <w:t xml:space="preserve">numero </w:t>
      </w:r>
      <w:r w:rsidRPr="00A61FC1">
        <w:rPr>
          <w:rFonts w:ascii="Arial Narrow" w:hAnsi="Arial Narrow" w:cs="Arial"/>
          <w:bCs/>
          <w:sz w:val="20"/>
          <w:szCs w:val="20"/>
        </w:rPr>
        <w:t>679/2016 (General Data Protection Regulation, di seguito GDPR)</w:t>
      </w:r>
      <w:r w:rsidR="0034019B">
        <w:rPr>
          <w:rFonts w:ascii="Arial Narrow" w:hAnsi="Arial Narrow" w:cs="Arial"/>
          <w:bCs/>
          <w:sz w:val="20"/>
          <w:szCs w:val="20"/>
        </w:rPr>
        <w:t xml:space="preserve"> e </w:t>
      </w:r>
      <w:proofErr w:type="spellStart"/>
      <w:r w:rsidR="0034019B">
        <w:rPr>
          <w:rFonts w:ascii="Arial Narrow" w:hAnsi="Arial Narrow" w:cs="Arial"/>
          <w:bCs/>
          <w:sz w:val="20"/>
          <w:szCs w:val="20"/>
        </w:rPr>
        <w:t>ss.mm.ii</w:t>
      </w:r>
      <w:proofErr w:type="spellEnd"/>
      <w:r w:rsidR="0034019B">
        <w:rPr>
          <w:rFonts w:ascii="Arial Narrow" w:hAnsi="Arial Narrow" w:cs="Arial"/>
          <w:bCs/>
          <w:sz w:val="20"/>
          <w:szCs w:val="20"/>
        </w:rPr>
        <w:t>.</w:t>
      </w:r>
      <w:r w:rsidRPr="00A61FC1">
        <w:rPr>
          <w:rFonts w:ascii="Arial Narrow" w:hAnsi="Arial Narrow" w:cs="Arial"/>
          <w:bCs/>
          <w:sz w:val="20"/>
          <w:szCs w:val="20"/>
        </w:rPr>
        <w:t>, ivi comprese quelle relative alle modalità di esercizio dei diritti dell’interessato</w:t>
      </w:r>
      <w:r w:rsidRPr="00A61FC1">
        <w:rPr>
          <w:rFonts w:ascii="Arial Narrow" w:hAnsi="Arial Narrow" w:cs="Arial"/>
          <w:sz w:val="20"/>
          <w:szCs w:val="20"/>
        </w:rPr>
        <w:t>.</w:t>
      </w:r>
    </w:p>
    <w:p w:rsidR="00CA7233" w:rsidRPr="00653847" w:rsidRDefault="00CA7233" w:rsidP="0065384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EE2251" w:rsidRDefault="00163A11" w:rsidP="00EE2251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 w:rsidRPr="00A61FC1">
        <w:rPr>
          <w:rFonts w:ascii="Arial Narrow" w:hAnsi="Arial Narrow" w:cs="Arial"/>
          <w:b/>
          <w:bCs/>
          <w:sz w:val="20"/>
          <w:szCs w:val="20"/>
        </w:rPr>
        <w:t>Art</w:t>
      </w:r>
      <w:r w:rsidR="001D6C2B">
        <w:rPr>
          <w:rFonts w:ascii="Arial Narrow" w:hAnsi="Arial Narrow" w:cs="Arial"/>
          <w:b/>
          <w:bCs/>
          <w:sz w:val="20"/>
          <w:szCs w:val="20"/>
        </w:rPr>
        <w:t>icolo</w:t>
      </w:r>
      <w:r w:rsidR="00CA7233" w:rsidRPr="00A61FC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1D6C2B">
        <w:rPr>
          <w:rFonts w:ascii="Arial Narrow" w:hAnsi="Arial Narrow" w:cs="Arial"/>
          <w:b/>
          <w:bCs/>
          <w:sz w:val="20"/>
          <w:szCs w:val="20"/>
        </w:rPr>
        <w:t>1</w:t>
      </w:r>
      <w:r w:rsidR="003475C4">
        <w:rPr>
          <w:rFonts w:ascii="Arial Narrow" w:hAnsi="Arial Narrow" w:cs="Arial"/>
          <w:b/>
          <w:bCs/>
          <w:sz w:val="20"/>
          <w:szCs w:val="20"/>
        </w:rPr>
        <w:t>2</w:t>
      </w:r>
      <w:r w:rsidRPr="00A61FC1">
        <w:rPr>
          <w:rFonts w:ascii="Arial Narrow" w:hAnsi="Arial Narrow" w:cs="Arial"/>
          <w:sz w:val="20"/>
          <w:szCs w:val="20"/>
        </w:rPr>
        <w:t xml:space="preserve"> – </w:t>
      </w:r>
      <w:r w:rsidR="00EE2251">
        <w:rPr>
          <w:rFonts w:ascii="Arial Narrow" w:hAnsi="Arial Narrow" w:cs="Arial"/>
          <w:sz w:val="20"/>
          <w:szCs w:val="20"/>
        </w:rPr>
        <w:t>I risultati scaturiti dalle attività di ricerca svolte durante il periodo di Dottorato sono di titolarità congiunta tra le Parti, fatti salvi i diritti morali di autore ed inventore.</w:t>
      </w:r>
    </w:p>
    <w:p w:rsidR="00EE2251" w:rsidRDefault="00EE2251" w:rsidP="00EE2251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Il Finanziatore potrà negoziare con il Dipartimento, al momento della assegnazione della borsa, e una volta avvenuta la definizione del relativo progetto di ricerca, un accordo separato in cui disciplinare gli aspetti relativi all’acquisizione di background knowledge del tutor o suo gruppo di ricerca </w:t>
      </w:r>
      <w:proofErr w:type="spellStart"/>
      <w:r>
        <w:rPr>
          <w:rFonts w:ascii="Arial Narrow" w:hAnsi="Arial Narrow" w:cs="Arial"/>
          <w:sz w:val="20"/>
          <w:szCs w:val="20"/>
        </w:rPr>
        <w:t>nonchè</w:t>
      </w:r>
      <w:proofErr w:type="spellEnd"/>
      <w:r>
        <w:rPr>
          <w:rFonts w:ascii="Arial Narrow" w:hAnsi="Arial Narrow" w:cs="Arial"/>
          <w:sz w:val="20"/>
          <w:szCs w:val="20"/>
        </w:rPr>
        <w:t xml:space="preserve"> gli aspetti relativi alla generazione di joint </w:t>
      </w:r>
      <w:proofErr w:type="spellStart"/>
      <w:r>
        <w:rPr>
          <w:rFonts w:ascii="Arial Narrow" w:hAnsi="Arial Narrow" w:cs="Arial"/>
          <w:sz w:val="20"/>
          <w:szCs w:val="20"/>
        </w:rPr>
        <w:t>foreground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da parte del tutor o del gruppo di ricerca.</w:t>
      </w:r>
    </w:p>
    <w:p w:rsidR="00EE2251" w:rsidRDefault="00EE2251" w:rsidP="00EE2251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Tale Accordo sarà firmato, per Sapienza, dal Dipartimento e controfirmato dal Tutor scientifico, per accettazione degli aspetti di cui sopra.</w:t>
      </w:r>
    </w:p>
    <w:p w:rsidR="00163A11" w:rsidRPr="00653847" w:rsidRDefault="00163A11" w:rsidP="00EE2251">
      <w:pPr>
        <w:pStyle w:val="Corpotesto"/>
        <w:ind w:left="284"/>
        <w:rPr>
          <w:rFonts w:ascii="Arial Narrow" w:hAnsi="Arial Narrow" w:cs="Arial"/>
          <w:sz w:val="16"/>
          <w:szCs w:val="16"/>
        </w:rPr>
      </w:pPr>
    </w:p>
    <w:p w:rsidR="00EB4306" w:rsidRDefault="008901D9" w:rsidP="00EB4306">
      <w:pPr>
        <w:ind w:left="284"/>
        <w:jc w:val="both"/>
        <w:rPr>
          <w:rFonts w:ascii="Arial Narrow" w:hAnsi="Arial Narrow" w:cs="Arial"/>
        </w:rPr>
      </w:pPr>
      <w:r w:rsidRPr="008901D9"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8901D9">
        <w:rPr>
          <w:rFonts w:ascii="Arial Narrow" w:hAnsi="Arial Narrow" w:cs="Arial"/>
          <w:b/>
          <w:bCs/>
        </w:rPr>
        <w:t xml:space="preserve"> </w:t>
      </w:r>
      <w:r w:rsidR="001D6C2B">
        <w:rPr>
          <w:rFonts w:ascii="Arial Narrow" w:hAnsi="Arial Narrow" w:cs="Arial"/>
          <w:b/>
          <w:bCs/>
        </w:rPr>
        <w:t>1</w:t>
      </w:r>
      <w:r w:rsidR="003475C4">
        <w:rPr>
          <w:rFonts w:ascii="Arial Narrow" w:hAnsi="Arial Narrow" w:cs="Arial"/>
          <w:b/>
          <w:bCs/>
        </w:rPr>
        <w:t>3</w:t>
      </w:r>
      <w:r w:rsidR="0034019B">
        <w:rPr>
          <w:rFonts w:ascii="Arial Narrow" w:hAnsi="Arial Narrow" w:cs="Arial"/>
          <w:b/>
          <w:bCs/>
        </w:rPr>
        <w:t xml:space="preserve"> – </w:t>
      </w:r>
      <w:r w:rsidRPr="008901D9">
        <w:rPr>
          <w:rFonts w:ascii="Arial Narrow" w:hAnsi="Arial Narrow" w:cs="Arial"/>
        </w:rPr>
        <w:t>Il presente accordo è sottoscritto con firma digitale ed è sottoposto a registrazione gratuita ai sensi degli articoli 3 e 55, comma 2 del D</w:t>
      </w:r>
      <w:r w:rsidR="009B669A">
        <w:rPr>
          <w:rFonts w:ascii="Arial Narrow" w:hAnsi="Arial Narrow" w:cs="Arial"/>
        </w:rPr>
        <w:t>ecreto Legislativo numero</w:t>
      </w:r>
      <w:r w:rsidRPr="008901D9">
        <w:rPr>
          <w:rFonts w:ascii="Arial Narrow" w:hAnsi="Arial Narrow" w:cs="Arial"/>
        </w:rPr>
        <w:t xml:space="preserve"> 346/1990, in quanto relativo a trasferimenti previsti dalle richiamate norme finalizzati a sostenere l’attività istituzionale di ricerca.</w:t>
      </w:r>
      <w:r w:rsidR="00EB4306">
        <w:rPr>
          <w:rFonts w:ascii="Arial Narrow" w:hAnsi="Arial Narrow" w:cs="Arial"/>
        </w:rPr>
        <w:t xml:space="preserve"> </w:t>
      </w:r>
      <w:r w:rsidR="00EB4306" w:rsidRPr="00EB4306">
        <w:rPr>
          <w:rFonts w:ascii="Arial Narrow" w:hAnsi="Arial Narrow" w:cs="Arial"/>
        </w:rPr>
        <w:t>La registrazione viene effettuata d</w:t>
      </w:r>
      <w:r w:rsidR="00A31E60">
        <w:rPr>
          <w:rFonts w:ascii="Arial Narrow" w:hAnsi="Arial Narrow" w:cs="Arial"/>
        </w:rPr>
        <w:t>a</w:t>
      </w:r>
      <w:r w:rsidR="00EB4306">
        <w:rPr>
          <w:rFonts w:ascii="Arial Narrow" w:hAnsi="Arial Narrow" w:cs="Arial"/>
        </w:rPr>
        <w:t>ll’</w:t>
      </w:r>
      <w:r w:rsidR="004A565F">
        <w:rPr>
          <w:rFonts w:ascii="Arial Narrow" w:hAnsi="Arial Narrow" w:cs="Arial"/>
        </w:rPr>
        <w:t>Ente</w:t>
      </w:r>
      <w:r w:rsidR="00A93586">
        <w:rPr>
          <w:rFonts w:ascii="Arial Narrow" w:hAnsi="Arial Narrow" w:cs="Arial"/>
        </w:rPr>
        <w:t>.</w:t>
      </w:r>
    </w:p>
    <w:p w:rsidR="0034019B" w:rsidRPr="00EB4306" w:rsidRDefault="0034019B" w:rsidP="00EB4306">
      <w:pPr>
        <w:ind w:left="284"/>
        <w:jc w:val="both"/>
        <w:rPr>
          <w:rFonts w:ascii="Arial Narrow" w:hAnsi="Arial Narrow" w:cs="Arial"/>
        </w:rPr>
      </w:pPr>
      <w:r w:rsidRPr="0034019B">
        <w:rPr>
          <w:rFonts w:ascii="Arial Narrow" w:hAnsi="Arial Narrow" w:cs="Arial"/>
        </w:rPr>
        <w:t>L’imposta di bollo è dovuta, fino dall’origine, ai sensi dell’art. 2 della Tariffa, Decreto del Presidente della Repubblica del 16/10/1972, numero 642, e successive modificazioni ed integrazioni, nella misura vigente al momento della stipula, e viene assolta in modalità virtuale da Sapienza, ai sensi dell’art.15 del Decreto del Presidente della Repubblica numero 642/72, come da autorizzazione numero 87826 del 10/11/2016.</w:t>
      </w:r>
    </w:p>
    <w:p w:rsidR="008901D9" w:rsidRPr="00907CB9" w:rsidRDefault="008901D9" w:rsidP="00653847">
      <w:pPr>
        <w:ind w:left="284"/>
        <w:jc w:val="both"/>
        <w:rPr>
          <w:rFonts w:ascii="Arial Narrow" w:hAnsi="Arial Narrow" w:cs="Arial"/>
          <w:b/>
          <w:sz w:val="16"/>
          <w:szCs w:val="16"/>
        </w:rPr>
      </w:pPr>
    </w:p>
    <w:p w:rsidR="00C4302D" w:rsidRPr="00907CB9" w:rsidRDefault="00C4302D" w:rsidP="00C4302D">
      <w:pPr>
        <w:ind w:left="284"/>
        <w:jc w:val="both"/>
        <w:rPr>
          <w:rFonts w:ascii="Arial Narrow" w:hAnsi="Arial Narrow" w:cs="Arial"/>
          <w:b/>
          <w:i/>
          <w:sz w:val="16"/>
          <w:szCs w:val="16"/>
          <w:u w:val="single"/>
        </w:rPr>
      </w:pPr>
      <w:bookmarkStart w:id="7" w:name="_Hlk93328013"/>
      <w:r w:rsidRPr="00907CB9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Oppure, se l’</w:t>
      </w:r>
      <w:r w:rsidR="004E26C3" w:rsidRPr="00907CB9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Ente</w:t>
      </w:r>
      <w:r w:rsidRPr="00907CB9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 xml:space="preserve"> è soggett</w:t>
      </w:r>
      <w:r w:rsidR="004E26C3" w:rsidRPr="00907CB9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o</w:t>
      </w:r>
      <w:r w:rsidRPr="00907CB9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 xml:space="preserve"> al pagamento dell’imposta IRES, utilizzare il seguente articolo (nell’Accordo deve essere presente una sola delle versioni dell’articolo 1</w:t>
      </w:r>
      <w:r w:rsidR="003475C4" w:rsidRPr="00907CB9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3</w:t>
      </w:r>
      <w:r w:rsidRPr="00907CB9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)</w:t>
      </w:r>
    </w:p>
    <w:bookmarkEnd w:id="7"/>
    <w:p w:rsidR="008901D9" w:rsidRPr="00653847" w:rsidRDefault="008901D9" w:rsidP="008901D9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8901D9" w:rsidRPr="008901D9" w:rsidRDefault="008901D9" w:rsidP="008901D9">
      <w:pPr>
        <w:ind w:left="284"/>
        <w:jc w:val="both"/>
        <w:rPr>
          <w:rFonts w:ascii="Arial Narrow" w:hAnsi="Arial Narrow" w:cs="Arial"/>
        </w:rPr>
      </w:pPr>
      <w:r w:rsidRPr="008901D9"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8901D9">
        <w:rPr>
          <w:rFonts w:ascii="Arial Narrow" w:hAnsi="Arial Narrow" w:cs="Arial"/>
          <w:b/>
          <w:bCs/>
        </w:rPr>
        <w:t xml:space="preserve"> </w:t>
      </w:r>
      <w:r w:rsidR="001D6C2B">
        <w:rPr>
          <w:rFonts w:ascii="Arial Narrow" w:hAnsi="Arial Narrow" w:cs="Arial"/>
          <w:b/>
          <w:bCs/>
        </w:rPr>
        <w:t>1</w:t>
      </w:r>
      <w:r w:rsidR="003475C4">
        <w:rPr>
          <w:rFonts w:ascii="Arial Narrow" w:hAnsi="Arial Narrow" w:cs="Arial"/>
          <w:b/>
          <w:bCs/>
        </w:rPr>
        <w:t>3</w:t>
      </w:r>
      <w:r w:rsidRPr="008901D9">
        <w:rPr>
          <w:rFonts w:ascii="Arial Narrow" w:hAnsi="Arial Narrow" w:cs="Arial"/>
        </w:rPr>
        <w:t xml:space="preserve"> – Il presente accordo, sottoscritto con firma digitale, è esente da imposta di bollo e di registro ai sensi dell’articolo 1, commi 353 e 354 della Legge 266/2005 trattandosi di fondi trasferiti, a titolo di contributo, per il finanziamento della ricerca e verrà registrato dalla parte che ne abbia interesse.</w:t>
      </w:r>
    </w:p>
    <w:p w:rsidR="00C4302D" w:rsidRDefault="00C4302D" w:rsidP="00C4302D">
      <w:pPr>
        <w:ind w:left="284"/>
        <w:jc w:val="both"/>
        <w:rPr>
          <w:rFonts w:ascii="Arial Narrow" w:hAnsi="Arial Narrow" w:cs="Arial"/>
        </w:rPr>
      </w:pPr>
    </w:p>
    <w:p w:rsidR="00C4302D" w:rsidRDefault="00C4302D" w:rsidP="00C4302D">
      <w:pPr>
        <w:ind w:left="284"/>
        <w:jc w:val="both"/>
        <w:rPr>
          <w:rFonts w:ascii="Arial Narrow" w:hAnsi="Arial Narrow" w:cs="Arial"/>
        </w:rPr>
      </w:pPr>
      <w:r w:rsidRPr="0096515A">
        <w:rPr>
          <w:rFonts w:ascii="Arial Narrow" w:hAnsi="Arial Narrow" w:cs="Arial"/>
        </w:rPr>
        <w:t>Letto, approvato e sottoscritto.</w:t>
      </w:r>
    </w:p>
    <w:p w:rsidR="00C4302D" w:rsidRDefault="00C4302D" w:rsidP="00C4302D">
      <w:pPr>
        <w:ind w:left="284"/>
        <w:jc w:val="both"/>
        <w:rPr>
          <w:rFonts w:ascii="Arial Narrow" w:hAnsi="Arial Narrow" w:cs="Arial"/>
        </w:rPr>
      </w:pPr>
    </w:p>
    <w:p w:rsidR="00C4302D" w:rsidRPr="00A61FC1" w:rsidRDefault="00C4302D" w:rsidP="00C4302D">
      <w:pPr>
        <w:tabs>
          <w:tab w:val="left" w:pos="5400"/>
        </w:tabs>
        <w:ind w:left="284"/>
        <w:rPr>
          <w:rFonts w:ascii="Arial Narrow" w:hAnsi="Arial Narrow" w:cs="Arial"/>
        </w:rPr>
      </w:pPr>
      <w:bookmarkStart w:id="8" w:name="_Hlk72145151"/>
      <w:r w:rsidRPr="00A61FC1">
        <w:rPr>
          <w:rFonts w:ascii="Arial Narrow" w:hAnsi="Arial Narrow" w:cs="Arial"/>
        </w:rPr>
        <w:t xml:space="preserve">“Sapienza </w:t>
      </w:r>
      <w:r>
        <w:rPr>
          <w:rFonts w:ascii="Arial Narrow" w:hAnsi="Arial Narrow" w:cs="Arial"/>
        </w:rPr>
        <w:t>Università</w:t>
      </w:r>
      <w:r w:rsidRPr="00A61FC1">
        <w:rPr>
          <w:rFonts w:ascii="Arial Narrow" w:hAnsi="Arial Narrow" w:cs="Arial"/>
        </w:rPr>
        <w:t xml:space="preserve"> di Roma” </w:t>
      </w:r>
      <w:r w:rsidRPr="00A61FC1">
        <w:rPr>
          <w:rFonts w:ascii="Arial Narrow" w:hAnsi="Arial Narrow" w:cs="Arial"/>
        </w:rPr>
        <w:tab/>
      </w:r>
      <w:r w:rsidR="004E26C3">
        <w:rPr>
          <w:rFonts w:ascii="Arial Narrow" w:hAnsi="Arial Narrow" w:cs="Arial"/>
        </w:rPr>
        <w:t>Ente</w:t>
      </w:r>
    </w:p>
    <w:p w:rsidR="00C4302D" w:rsidRPr="00A61FC1" w:rsidRDefault="00C4302D" w:rsidP="00C4302D">
      <w:pPr>
        <w:tabs>
          <w:tab w:val="left" w:pos="5103"/>
        </w:tabs>
        <w:ind w:left="284" w:right="-658"/>
        <w:rPr>
          <w:rFonts w:ascii="Arial Narrow" w:hAnsi="Arial Narrow" w:cs="Arial"/>
        </w:rPr>
      </w:pPr>
      <w:bookmarkStart w:id="9" w:name="_Hlk57992242"/>
      <w:r w:rsidRPr="00C3694A">
        <w:rPr>
          <w:rFonts w:ascii="Arial Narrow" w:hAnsi="Arial Narrow" w:cs="Arial"/>
          <w:i/>
          <w:iCs/>
        </w:rPr>
        <w:t>La Rettrice</w:t>
      </w:r>
      <w:bookmarkEnd w:id="9"/>
      <w:r w:rsidRPr="00A61FC1">
        <w:rPr>
          <w:rFonts w:ascii="Arial Narrow" w:hAnsi="Arial Narrow" w:cs="Arial"/>
          <w:i/>
          <w:iCs/>
        </w:rPr>
        <w:tab/>
        <w:t>Il Presidente/Direttore Generale/</w:t>
      </w:r>
      <w:proofErr w:type="spellStart"/>
      <w:r w:rsidRPr="00A61FC1">
        <w:rPr>
          <w:rFonts w:ascii="Arial Narrow" w:hAnsi="Arial Narrow" w:cs="Arial"/>
          <w:i/>
          <w:iCs/>
        </w:rPr>
        <w:t>Amm</w:t>
      </w:r>
      <w:proofErr w:type="spellEnd"/>
      <w:r w:rsidRPr="00A61FC1">
        <w:rPr>
          <w:rFonts w:ascii="Arial Narrow" w:hAnsi="Arial Narrow" w:cs="Arial"/>
          <w:i/>
          <w:iCs/>
        </w:rPr>
        <w:t>. delegato</w:t>
      </w:r>
    </w:p>
    <w:p w:rsidR="00C4302D" w:rsidRDefault="00C4302D" w:rsidP="00C4302D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  <w:r w:rsidRPr="00C3694A">
        <w:rPr>
          <w:rFonts w:ascii="Arial Narrow" w:hAnsi="Arial Narrow" w:cs="Arial"/>
          <w:i/>
          <w:iCs/>
        </w:rPr>
        <w:t xml:space="preserve">Prof.ssa Antonella </w:t>
      </w:r>
      <w:proofErr w:type="spellStart"/>
      <w:r w:rsidRPr="00C3694A">
        <w:rPr>
          <w:rFonts w:ascii="Arial Narrow" w:hAnsi="Arial Narrow" w:cs="Arial"/>
          <w:i/>
          <w:iCs/>
        </w:rPr>
        <w:t>Polimeni</w:t>
      </w:r>
      <w:proofErr w:type="spellEnd"/>
      <w:r w:rsidRPr="00A61FC1">
        <w:rPr>
          <w:rFonts w:ascii="Arial Narrow" w:hAnsi="Arial Narrow" w:cs="Arial"/>
          <w:i/>
          <w:iCs/>
        </w:rPr>
        <w:tab/>
        <w:t>Dr. ………………………………………………</w:t>
      </w:r>
      <w:bookmarkEnd w:id="8"/>
    </w:p>
    <w:p w:rsidR="00C4302D" w:rsidRDefault="00C4302D" w:rsidP="00C4302D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</w:p>
    <w:p w:rsidR="00C4302D" w:rsidRDefault="00C4302D" w:rsidP="00C4302D">
      <w:pPr>
        <w:tabs>
          <w:tab w:val="left" w:pos="5400"/>
        </w:tabs>
        <w:ind w:left="284"/>
        <w:rPr>
          <w:rFonts w:ascii="Arial Narrow" w:hAnsi="Arial Narrow" w:cs="Arial"/>
          <w:iCs/>
        </w:rPr>
      </w:pPr>
    </w:p>
    <w:p w:rsidR="00C4302D" w:rsidRDefault="00C4302D" w:rsidP="00C4302D">
      <w:pPr>
        <w:tabs>
          <w:tab w:val="left" w:pos="5400"/>
        </w:tabs>
        <w:ind w:left="284"/>
        <w:rPr>
          <w:rFonts w:ascii="Arial Narrow" w:hAnsi="Arial Narrow" w:cs="Arial"/>
          <w:iCs/>
        </w:rPr>
      </w:pPr>
    </w:p>
    <w:p w:rsidR="00C4302D" w:rsidRDefault="00C4302D" w:rsidP="00C4302D">
      <w:pPr>
        <w:tabs>
          <w:tab w:val="left" w:pos="5400"/>
        </w:tabs>
        <w:ind w:left="284"/>
        <w:rPr>
          <w:rFonts w:ascii="Arial Narrow" w:hAnsi="Arial Narrow" w:cs="Arial"/>
          <w:iCs/>
        </w:rPr>
      </w:pPr>
    </w:p>
    <w:p w:rsidR="00E95407" w:rsidRDefault="00E95407" w:rsidP="00E95407">
      <w:pPr>
        <w:tabs>
          <w:tab w:val="left" w:pos="5400"/>
        </w:tabs>
        <w:ind w:left="284"/>
        <w:rPr>
          <w:rFonts w:ascii="Arial Narrow" w:hAnsi="Arial Narrow" w:cs="Arial"/>
          <w:iCs/>
        </w:rPr>
      </w:pPr>
      <w:r w:rsidRPr="004B0A1E">
        <w:rPr>
          <w:rFonts w:ascii="Arial Narrow" w:hAnsi="Arial Narrow" w:cs="Arial"/>
          <w:b/>
          <w:iCs/>
        </w:rPr>
        <w:t>Articolo 1</w:t>
      </w:r>
      <w:r w:rsidR="003475C4">
        <w:rPr>
          <w:rFonts w:ascii="Arial Narrow" w:hAnsi="Arial Narrow" w:cs="Arial"/>
          <w:b/>
          <w:iCs/>
        </w:rPr>
        <w:t>4</w:t>
      </w:r>
      <w:r>
        <w:rPr>
          <w:rFonts w:ascii="Arial Narrow" w:hAnsi="Arial Narrow" w:cs="Arial"/>
          <w:iCs/>
        </w:rPr>
        <w:t xml:space="preserve"> – Si approva specificatamente a</w:t>
      </w:r>
      <w:r w:rsidRPr="009D1163">
        <w:rPr>
          <w:rFonts w:ascii="Arial Narrow" w:hAnsi="Arial Narrow" w:cs="Arial"/>
          <w:iCs/>
        </w:rPr>
        <w:t>i sensi e per gli effetti di cui a</w:t>
      </w:r>
      <w:r>
        <w:rPr>
          <w:rFonts w:ascii="Arial Narrow" w:hAnsi="Arial Narrow" w:cs="Arial"/>
          <w:iCs/>
        </w:rPr>
        <w:t xml:space="preserve">gli articoli </w:t>
      </w:r>
      <w:r w:rsidRPr="009D1163">
        <w:rPr>
          <w:rFonts w:ascii="Arial Narrow" w:hAnsi="Arial Narrow" w:cs="Arial"/>
          <w:iCs/>
        </w:rPr>
        <w:t xml:space="preserve">1341 e 1342 </w:t>
      </w:r>
      <w:r>
        <w:rPr>
          <w:rFonts w:ascii="Arial Narrow" w:hAnsi="Arial Narrow" w:cs="Arial"/>
          <w:iCs/>
        </w:rPr>
        <w:t>del Codice Civile l’articolo 2 del presente Accordo.</w:t>
      </w:r>
    </w:p>
    <w:p w:rsidR="00C4302D" w:rsidRDefault="00C4302D" w:rsidP="00C4302D">
      <w:pPr>
        <w:tabs>
          <w:tab w:val="left" w:pos="5400"/>
        </w:tabs>
        <w:ind w:left="284"/>
        <w:rPr>
          <w:rFonts w:ascii="Arial Narrow" w:hAnsi="Arial Narrow" w:cs="Arial"/>
          <w:iCs/>
        </w:rPr>
      </w:pPr>
    </w:p>
    <w:p w:rsidR="00C4302D" w:rsidRPr="00A61FC1" w:rsidRDefault="00C4302D" w:rsidP="00C4302D">
      <w:pPr>
        <w:tabs>
          <w:tab w:val="left" w:pos="5400"/>
        </w:tabs>
        <w:ind w:left="284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 xml:space="preserve">“Sapienza </w:t>
      </w:r>
      <w:r>
        <w:rPr>
          <w:rFonts w:ascii="Arial Narrow" w:hAnsi="Arial Narrow" w:cs="Arial"/>
        </w:rPr>
        <w:t>Università</w:t>
      </w:r>
      <w:r w:rsidRPr="00A61FC1">
        <w:rPr>
          <w:rFonts w:ascii="Arial Narrow" w:hAnsi="Arial Narrow" w:cs="Arial"/>
        </w:rPr>
        <w:t xml:space="preserve"> di Roma” </w:t>
      </w:r>
      <w:r w:rsidRPr="00A61FC1">
        <w:rPr>
          <w:rFonts w:ascii="Arial Narrow" w:hAnsi="Arial Narrow" w:cs="Arial"/>
        </w:rPr>
        <w:tab/>
      </w:r>
      <w:r w:rsidR="004E26C3">
        <w:rPr>
          <w:rFonts w:ascii="Arial Narrow" w:hAnsi="Arial Narrow" w:cs="Arial"/>
        </w:rPr>
        <w:t>Ente</w:t>
      </w:r>
    </w:p>
    <w:p w:rsidR="00C4302D" w:rsidRPr="00A61FC1" w:rsidRDefault="00C4302D" w:rsidP="00C4302D">
      <w:pPr>
        <w:tabs>
          <w:tab w:val="left" w:pos="5103"/>
        </w:tabs>
        <w:ind w:left="284" w:right="-658"/>
        <w:rPr>
          <w:rFonts w:ascii="Arial Narrow" w:hAnsi="Arial Narrow" w:cs="Arial"/>
        </w:rPr>
      </w:pPr>
      <w:r w:rsidRPr="00C3694A">
        <w:rPr>
          <w:rFonts w:ascii="Arial Narrow" w:hAnsi="Arial Narrow" w:cs="Arial"/>
          <w:i/>
          <w:iCs/>
        </w:rPr>
        <w:t>La Rettrice</w:t>
      </w:r>
      <w:r w:rsidRPr="00A61FC1">
        <w:rPr>
          <w:rFonts w:ascii="Arial Narrow" w:hAnsi="Arial Narrow" w:cs="Arial"/>
          <w:i/>
          <w:iCs/>
        </w:rPr>
        <w:tab/>
        <w:t>Il Presidente/Direttore Generale/</w:t>
      </w:r>
      <w:proofErr w:type="spellStart"/>
      <w:r w:rsidRPr="00A61FC1">
        <w:rPr>
          <w:rFonts w:ascii="Arial Narrow" w:hAnsi="Arial Narrow" w:cs="Arial"/>
          <w:i/>
          <w:iCs/>
        </w:rPr>
        <w:t>Amm</w:t>
      </w:r>
      <w:proofErr w:type="spellEnd"/>
      <w:r w:rsidRPr="00A61FC1">
        <w:rPr>
          <w:rFonts w:ascii="Arial Narrow" w:hAnsi="Arial Narrow" w:cs="Arial"/>
          <w:i/>
          <w:iCs/>
        </w:rPr>
        <w:t>. delegato</w:t>
      </w:r>
    </w:p>
    <w:p w:rsidR="00C4302D" w:rsidRDefault="00C4302D" w:rsidP="00C4302D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  <w:r w:rsidRPr="00C3694A">
        <w:rPr>
          <w:rFonts w:ascii="Arial Narrow" w:hAnsi="Arial Narrow" w:cs="Arial"/>
          <w:i/>
          <w:iCs/>
        </w:rPr>
        <w:t xml:space="preserve">Prof.ssa Antonella </w:t>
      </w:r>
      <w:proofErr w:type="spellStart"/>
      <w:r w:rsidRPr="00C3694A">
        <w:rPr>
          <w:rFonts w:ascii="Arial Narrow" w:hAnsi="Arial Narrow" w:cs="Arial"/>
          <w:i/>
          <w:iCs/>
        </w:rPr>
        <w:t>Polimeni</w:t>
      </w:r>
      <w:proofErr w:type="spellEnd"/>
      <w:r w:rsidRPr="00A61FC1">
        <w:rPr>
          <w:rFonts w:ascii="Arial Narrow" w:hAnsi="Arial Narrow" w:cs="Arial"/>
          <w:i/>
          <w:iCs/>
        </w:rPr>
        <w:tab/>
        <w:t>Dr. ………………………………………………</w:t>
      </w:r>
    </w:p>
    <w:p w:rsidR="0041222A" w:rsidRDefault="0041222A" w:rsidP="004F7447">
      <w:pPr>
        <w:ind w:left="284"/>
        <w:jc w:val="both"/>
        <w:rPr>
          <w:rFonts w:ascii="Arial Narrow" w:hAnsi="Arial Narrow" w:cs="Arial"/>
        </w:rPr>
      </w:pPr>
    </w:p>
    <w:sectPr w:rsidR="0041222A" w:rsidSect="0065384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93" w:right="1247" w:bottom="794" w:left="1247" w:header="184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043" w:rsidRDefault="00060043" w:rsidP="003F41B9">
      <w:r>
        <w:separator/>
      </w:r>
    </w:p>
  </w:endnote>
  <w:endnote w:type="continuationSeparator" w:id="0">
    <w:p w:rsidR="00060043" w:rsidRDefault="00060043" w:rsidP="003F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0308619"/>
      <w:docPartObj>
        <w:docPartGallery w:val="Page Numbers (Bottom of Page)"/>
        <w:docPartUnique/>
      </w:docPartObj>
    </w:sdtPr>
    <w:sdtEndPr/>
    <w:sdtContent>
      <w:sdt>
        <w:sdtPr>
          <w:id w:val="267598355"/>
          <w:docPartObj>
            <w:docPartGallery w:val="Page Numbers (Top of Page)"/>
            <w:docPartUnique/>
          </w:docPartObj>
        </w:sdtPr>
        <w:sdtEndPr/>
        <w:sdtContent>
          <w:p w:rsidR="002B4570" w:rsidRDefault="002B4570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4570" w:rsidRDefault="002B45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61640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B4570" w:rsidRDefault="002B4570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4570" w:rsidRDefault="002B45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043" w:rsidRDefault="00060043" w:rsidP="003F41B9">
      <w:r>
        <w:separator/>
      </w:r>
    </w:p>
  </w:footnote>
  <w:footnote w:type="continuationSeparator" w:id="0">
    <w:p w:rsidR="00060043" w:rsidRDefault="00060043" w:rsidP="003F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1B9" w:rsidRDefault="00E60235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posOffset>428625</wp:posOffset>
          </wp:positionH>
          <wp:positionV relativeFrom="page">
            <wp:posOffset>533400</wp:posOffset>
          </wp:positionV>
          <wp:extent cx="1198880" cy="807720"/>
          <wp:effectExtent l="0" t="0" r="0" b="0"/>
          <wp:wrapSquare wrapText="bothSides"/>
          <wp:docPr id="1" name="Immagine 3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53" t="50060" r="29826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570">
      <w:tab/>
    </w:r>
    <w:r w:rsidR="002B4570">
      <w:tab/>
      <w:t xml:space="preserve">Logo </w:t>
    </w:r>
    <w:r w:rsidR="00414D00">
      <w:t>Ente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447" w:rsidRDefault="00E60235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5080</wp:posOffset>
          </wp:positionH>
          <wp:positionV relativeFrom="page">
            <wp:posOffset>83185</wp:posOffset>
          </wp:positionV>
          <wp:extent cx="2451735" cy="1581785"/>
          <wp:effectExtent l="0" t="0" r="0" b="0"/>
          <wp:wrapSquare wrapText="bothSides"/>
          <wp:docPr id="2" name="Immagine 4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 sapie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735" cy="158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570">
      <w:tab/>
    </w:r>
    <w:r w:rsidR="002B4570">
      <w:tab/>
      <w:t xml:space="preserve">Logo </w:t>
    </w:r>
    <w:r w:rsidR="00414D00">
      <w:t>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D5D0D"/>
    <w:multiLevelType w:val="hybridMultilevel"/>
    <w:tmpl w:val="C3CAA33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1433A"/>
    <w:multiLevelType w:val="hybridMultilevel"/>
    <w:tmpl w:val="AAE6A39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3222B0"/>
    <w:multiLevelType w:val="singleLevel"/>
    <w:tmpl w:val="97226B3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E94172"/>
    <w:multiLevelType w:val="singleLevel"/>
    <w:tmpl w:val="97226B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0F"/>
    <w:rsid w:val="00006D5D"/>
    <w:rsid w:val="00027660"/>
    <w:rsid w:val="000324DB"/>
    <w:rsid w:val="000324F4"/>
    <w:rsid w:val="00032F21"/>
    <w:rsid w:val="00041C85"/>
    <w:rsid w:val="00060043"/>
    <w:rsid w:val="00061E8B"/>
    <w:rsid w:val="00070440"/>
    <w:rsid w:val="00085225"/>
    <w:rsid w:val="00091226"/>
    <w:rsid w:val="000920C9"/>
    <w:rsid w:val="0009694E"/>
    <w:rsid w:val="000A1B3F"/>
    <w:rsid w:val="000B6801"/>
    <w:rsid w:val="000D3F3B"/>
    <w:rsid w:val="000E4414"/>
    <w:rsid w:val="000E4982"/>
    <w:rsid w:val="000F3D03"/>
    <w:rsid w:val="00103124"/>
    <w:rsid w:val="001125E1"/>
    <w:rsid w:val="00117DE6"/>
    <w:rsid w:val="0012442C"/>
    <w:rsid w:val="00134794"/>
    <w:rsid w:val="0013636F"/>
    <w:rsid w:val="00137F6F"/>
    <w:rsid w:val="0014037F"/>
    <w:rsid w:val="00141D6E"/>
    <w:rsid w:val="00146CB0"/>
    <w:rsid w:val="00153A47"/>
    <w:rsid w:val="00153C59"/>
    <w:rsid w:val="00163A11"/>
    <w:rsid w:val="0017031B"/>
    <w:rsid w:val="00172339"/>
    <w:rsid w:val="001A2778"/>
    <w:rsid w:val="001B1B75"/>
    <w:rsid w:val="001C6F07"/>
    <w:rsid w:val="001D6C2B"/>
    <w:rsid w:val="001D725F"/>
    <w:rsid w:val="001E6A37"/>
    <w:rsid w:val="001F5CE9"/>
    <w:rsid w:val="001F61A2"/>
    <w:rsid w:val="00205E98"/>
    <w:rsid w:val="0021094D"/>
    <w:rsid w:val="00210E1E"/>
    <w:rsid w:val="00221707"/>
    <w:rsid w:val="00222A26"/>
    <w:rsid w:val="0022304B"/>
    <w:rsid w:val="00224096"/>
    <w:rsid w:val="0023023B"/>
    <w:rsid w:val="00244BC5"/>
    <w:rsid w:val="0024600F"/>
    <w:rsid w:val="00254A24"/>
    <w:rsid w:val="00260B81"/>
    <w:rsid w:val="00260F70"/>
    <w:rsid w:val="002620EE"/>
    <w:rsid w:val="00264DD9"/>
    <w:rsid w:val="0027487D"/>
    <w:rsid w:val="002756A1"/>
    <w:rsid w:val="00281674"/>
    <w:rsid w:val="002845C5"/>
    <w:rsid w:val="002B0E98"/>
    <w:rsid w:val="002B4570"/>
    <w:rsid w:val="002C09E1"/>
    <w:rsid w:val="002C321E"/>
    <w:rsid w:val="002F4B47"/>
    <w:rsid w:val="00301138"/>
    <w:rsid w:val="00302B73"/>
    <w:rsid w:val="003052C4"/>
    <w:rsid w:val="00305DBF"/>
    <w:rsid w:val="00306570"/>
    <w:rsid w:val="00307BAB"/>
    <w:rsid w:val="003214AB"/>
    <w:rsid w:val="00326221"/>
    <w:rsid w:val="00332C59"/>
    <w:rsid w:val="00335383"/>
    <w:rsid w:val="00336877"/>
    <w:rsid w:val="00337359"/>
    <w:rsid w:val="0034019B"/>
    <w:rsid w:val="00344A5A"/>
    <w:rsid w:val="003475C4"/>
    <w:rsid w:val="00353065"/>
    <w:rsid w:val="0036045F"/>
    <w:rsid w:val="0036653E"/>
    <w:rsid w:val="00370B93"/>
    <w:rsid w:val="003818B7"/>
    <w:rsid w:val="00382662"/>
    <w:rsid w:val="00393DD1"/>
    <w:rsid w:val="003C0332"/>
    <w:rsid w:val="003D3491"/>
    <w:rsid w:val="003D6007"/>
    <w:rsid w:val="003F41B9"/>
    <w:rsid w:val="00411D0B"/>
    <w:rsid w:val="0041222A"/>
    <w:rsid w:val="00414D00"/>
    <w:rsid w:val="0043380E"/>
    <w:rsid w:val="004352E4"/>
    <w:rsid w:val="004363CB"/>
    <w:rsid w:val="004375A0"/>
    <w:rsid w:val="00440232"/>
    <w:rsid w:val="00440A5A"/>
    <w:rsid w:val="00441086"/>
    <w:rsid w:val="0045629A"/>
    <w:rsid w:val="00465432"/>
    <w:rsid w:val="00467E34"/>
    <w:rsid w:val="004767C9"/>
    <w:rsid w:val="00482D4C"/>
    <w:rsid w:val="00496310"/>
    <w:rsid w:val="004A565F"/>
    <w:rsid w:val="004A5EE6"/>
    <w:rsid w:val="004A7291"/>
    <w:rsid w:val="004C1BD8"/>
    <w:rsid w:val="004C7995"/>
    <w:rsid w:val="004D4261"/>
    <w:rsid w:val="004E26C3"/>
    <w:rsid w:val="004E55E0"/>
    <w:rsid w:val="004F7447"/>
    <w:rsid w:val="00522A88"/>
    <w:rsid w:val="00524270"/>
    <w:rsid w:val="00525BF2"/>
    <w:rsid w:val="0053437B"/>
    <w:rsid w:val="00544DEE"/>
    <w:rsid w:val="00553987"/>
    <w:rsid w:val="00554F3E"/>
    <w:rsid w:val="00563DB4"/>
    <w:rsid w:val="0056716B"/>
    <w:rsid w:val="00571ED7"/>
    <w:rsid w:val="0057521B"/>
    <w:rsid w:val="00597617"/>
    <w:rsid w:val="005A193A"/>
    <w:rsid w:val="005A36D4"/>
    <w:rsid w:val="005B4F67"/>
    <w:rsid w:val="005B56EF"/>
    <w:rsid w:val="005B5867"/>
    <w:rsid w:val="005B7E99"/>
    <w:rsid w:val="005C06BB"/>
    <w:rsid w:val="005C1529"/>
    <w:rsid w:val="005C1D40"/>
    <w:rsid w:val="005D348C"/>
    <w:rsid w:val="005D4D6B"/>
    <w:rsid w:val="00607422"/>
    <w:rsid w:val="00607DF6"/>
    <w:rsid w:val="00612506"/>
    <w:rsid w:val="00615DF7"/>
    <w:rsid w:val="00617639"/>
    <w:rsid w:val="00623E12"/>
    <w:rsid w:val="00624DAE"/>
    <w:rsid w:val="00626398"/>
    <w:rsid w:val="00632543"/>
    <w:rsid w:val="00653847"/>
    <w:rsid w:val="00661459"/>
    <w:rsid w:val="00662582"/>
    <w:rsid w:val="00662779"/>
    <w:rsid w:val="006664FC"/>
    <w:rsid w:val="006712A4"/>
    <w:rsid w:val="00672D38"/>
    <w:rsid w:val="006731FA"/>
    <w:rsid w:val="0067409D"/>
    <w:rsid w:val="00676730"/>
    <w:rsid w:val="00677F0E"/>
    <w:rsid w:val="00681A03"/>
    <w:rsid w:val="00682B9E"/>
    <w:rsid w:val="006B7772"/>
    <w:rsid w:val="006C2D6D"/>
    <w:rsid w:val="006D4FC6"/>
    <w:rsid w:val="006E448C"/>
    <w:rsid w:val="00700B76"/>
    <w:rsid w:val="00705CE4"/>
    <w:rsid w:val="00713F7D"/>
    <w:rsid w:val="0071749C"/>
    <w:rsid w:val="00726C7A"/>
    <w:rsid w:val="007411E3"/>
    <w:rsid w:val="007476C4"/>
    <w:rsid w:val="00760133"/>
    <w:rsid w:val="007735F7"/>
    <w:rsid w:val="00795BE9"/>
    <w:rsid w:val="00795EB7"/>
    <w:rsid w:val="007961E7"/>
    <w:rsid w:val="007A1693"/>
    <w:rsid w:val="007A4032"/>
    <w:rsid w:val="007B1F74"/>
    <w:rsid w:val="007B2CC6"/>
    <w:rsid w:val="007B43B3"/>
    <w:rsid w:val="007B7A6E"/>
    <w:rsid w:val="007C38E0"/>
    <w:rsid w:val="007E36D1"/>
    <w:rsid w:val="007F25A3"/>
    <w:rsid w:val="0080747A"/>
    <w:rsid w:val="00814F44"/>
    <w:rsid w:val="00820434"/>
    <w:rsid w:val="0083701F"/>
    <w:rsid w:val="00837CA8"/>
    <w:rsid w:val="00840E1A"/>
    <w:rsid w:val="00853444"/>
    <w:rsid w:val="00854E1C"/>
    <w:rsid w:val="00877CE9"/>
    <w:rsid w:val="008901D9"/>
    <w:rsid w:val="00894744"/>
    <w:rsid w:val="008A4618"/>
    <w:rsid w:val="008A7A39"/>
    <w:rsid w:val="008C445E"/>
    <w:rsid w:val="008D4849"/>
    <w:rsid w:val="008E1083"/>
    <w:rsid w:val="008E46E1"/>
    <w:rsid w:val="008F5482"/>
    <w:rsid w:val="00902658"/>
    <w:rsid w:val="00903C54"/>
    <w:rsid w:val="00904ECE"/>
    <w:rsid w:val="00907CB9"/>
    <w:rsid w:val="00916927"/>
    <w:rsid w:val="00920B9C"/>
    <w:rsid w:val="0094122B"/>
    <w:rsid w:val="00960FA9"/>
    <w:rsid w:val="00965330"/>
    <w:rsid w:val="00966F4A"/>
    <w:rsid w:val="00971514"/>
    <w:rsid w:val="00976700"/>
    <w:rsid w:val="00976B2A"/>
    <w:rsid w:val="00980086"/>
    <w:rsid w:val="00980AA4"/>
    <w:rsid w:val="00987E0F"/>
    <w:rsid w:val="009B669A"/>
    <w:rsid w:val="009C294B"/>
    <w:rsid w:val="009E75D4"/>
    <w:rsid w:val="009E77AC"/>
    <w:rsid w:val="009E7944"/>
    <w:rsid w:val="00A01AE7"/>
    <w:rsid w:val="00A07C83"/>
    <w:rsid w:val="00A10A6E"/>
    <w:rsid w:val="00A116B1"/>
    <w:rsid w:val="00A26E70"/>
    <w:rsid w:val="00A31E60"/>
    <w:rsid w:val="00A616C8"/>
    <w:rsid w:val="00A61FC1"/>
    <w:rsid w:val="00A64040"/>
    <w:rsid w:val="00A74CC3"/>
    <w:rsid w:val="00A82259"/>
    <w:rsid w:val="00A844E6"/>
    <w:rsid w:val="00A92082"/>
    <w:rsid w:val="00A93586"/>
    <w:rsid w:val="00A97512"/>
    <w:rsid w:val="00AA3D3B"/>
    <w:rsid w:val="00AB2FCF"/>
    <w:rsid w:val="00AC2B3E"/>
    <w:rsid w:val="00AD0408"/>
    <w:rsid w:val="00AD437C"/>
    <w:rsid w:val="00AD5A09"/>
    <w:rsid w:val="00AD7EA3"/>
    <w:rsid w:val="00AF34CB"/>
    <w:rsid w:val="00AF3FFF"/>
    <w:rsid w:val="00AF536E"/>
    <w:rsid w:val="00B15C64"/>
    <w:rsid w:val="00B27A10"/>
    <w:rsid w:val="00B31271"/>
    <w:rsid w:val="00B45EC9"/>
    <w:rsid w:val="00B60CB4"/>
    <w:rsid w:val="00B647DE"/>
    <w:rsid w:val="00B64AE2"/>
    <w:rsid w:val="00B802DB"/>
    <w:rsid w:val="00B8346A"/>
    <w:rsid w:val="00B853D9"/>
    <w:rsid w:val="00B86C2D"/>
    <w:rsid w:val="00B94806"/>
    <w:rsid w:val="00B94C33"/>
    <w:rsid w:val="00BA0C94"/>
    <w:rsid w:val="00BB36AC"/>
    <w:rsid w:val="00BB7267"/>
    <w:rsid w:val="00BC0EF8"/>
    <w:rsid w:val="00BC411A"/>
    <w:rsid w:val="00BC6517"/>
    <w:rsid w:val="00BC7532"/>
    <w:rsid w:val="00BE4CB5"/>
    <w:rsid w:val="00BF2599"/>
    <w:rsid w:val="00BF3CA3"/>
    <w:rsid w:val="00BF62A7"/>
    <w:rsid w:val="00C00F46"/>
    <w:rsid w:val="00C15EC2"/>
    <w:rsid w:val="00C20C63"/>
    <w:rsid w:val="00C30F61"/>
    <w:rsid w:val="00C35B37"/>
    <w:rsid w:val="00C3694A"/>
    <w:rsid w:val="00C4302D"/>
    <w:rsid w:val="00C45535"/>
    <w:rsid w:val="00C54983"/>
    <w:rsid w:val="00C73E01"/>
    <w:rsid w:val="00C74DDB"/>
    <w:rsid w:val="00C77C9E"/>
    <w:rsid w:val="00C801A3"/>
    <w:rsid w:val="00C835A1"/>
    <w:rsid w:val="00CA7233"/>
    <w:rsid w:val="00CB3769"/>
    <w:rsid w:val="00CB4798"/>
    <w:rsid w:val="00CC6EC2"/>
    <w:rsid w:val="00CD6A43"/>
    <w:rsid w:val="00CE358D"/>
    <w:rsid w:val="00CF42A7"/>
    <w:rsid w:val="00D00985"/>
    <w:rsid w:val="00D02A36"/>
    <w:rsid w:val="00D0596C"/>
    <w:rsid w:val="00D06426"/>
    <w:rsid w:val="00D1599B"/>
    <w:rsid w:val="00D25617"/>
    <w:rsid w:val="00D34D0A"/>
    <w:rsid w:val="00D41D4F"/>
    <w:rsid w:val="00D426BA"/>
    <w:rsid w:val="00D4692E"/>
    <w:rsid w:val="00D47B84"/>
    <w:rsid w:val="00D639CB"/>
    <w:rsid w:val="00D670A7"/>
    <w:rsid w:val="00D71C39"/>
    <w:rsid w:val="00D771A4"/>
    <w:rsid w:val="00D910FF"/>
    <w:rsid w:val="00D92F60"/>
    <w:rsid w:val="00D971A4"/>
    <w:rsid w:val="00D97F4A"/>
    <w:rsid w:val="00DA0291"/>
    <w:rsid w:val="00DA329E"/>
    <w:rsid w:val="00DB5C61"/>
    <w:rsid w:val="00DD6DFC"/>
    <w:rsid w:val="00DF2584"/>
    <w:rsid w:val="00E05D6B"/>
    <w:rsid w:val="00E067A3"/>
    <w:rsid w:val="00E23CEC"/>
    <w:rsid w:val="00E25FE4"/>
    <w:rsid w:val="00E26516"/>
    <w:rsid w:val="00E2712C"/>
    <w:rsid w:val="00E301D2"/>
    <w:rsid w:val="00E40A4C"/>
    <w:rsid w:val="00E5514D"/>
    <w:rsid w:val="00E57E07"/>
    <w:rsid w:val="00E60235"/>
    <w:rsid w:val="00E62C17"/>
    <w:rsid w:val="00E73B33"/>
    <w:rsid w:val="00E81C7A"/>
    <w:rsid w:val="00E8658E"/>
    <w:rsid w:val="00E95407"/>
    <w:rsid w:val="00EA319E"/>
    <w:rsid w:val="00EA401C"/>
    <w:rsid w:val="00EB4306"/>
    <w:rsid w:val="00EB7556"/>
    <w:rsid w:val="00EC2461"/>
    <w:rsid w:val="00EC3A04"/>
    <w:rsid w:val="00EC5426"/>
    <w:rsid w:val="00EC6D9B"/>
    <w:rsid w:val="00ED1197"/>
    <w:rsid w:val="00ED40BE"/>
    <w:rsid w:val="00ED4F93"/>
    <w:rsid w:val="00ED5471"/>
    <w:rsid w:val="00EE2251"/>
    <w:rsid w:val="00EF18AD"/>
    <w:rsid w:val="00EF2F10"/>
    <w:rsid w:val="00F008C5"/>
    <w:rsid w:val="00F10C1D"/>
    <w:rsid w:val="00F2155D"/>
    <w:rsid w:val="00F46265"/>
    <w:rsid w:val="00F57542"/>
    <w:rsid w:val="00F57BD1"/>
    <w:rsid w:val="00F63E67"/>
    <w:rsid w:val="00F64312"/>
    <w:rsid w:val="00F6683F"/>
    <w:rsid w:val="00F802D6"/>
    <w:rsid w:val="00F9671F"/>
    <w:rsid w:val="00FA47BA"/>
    <w:rsid w:val="00FA70AE"/>
    <w:rsid w:val="00FB0327"/>
    <w:rsid w:val="00FC14BB"/>
    <w:rsid w:val="00FD0096"/>
    <w:rsid w:val="00FD716D"/>
    <w:rsid w:val="00FD7389"/>
    <w:rsid w:val="00FE0FEA"/>
    <w:rsid w:val="00FF1E9A"/>
    <w:rsid w:val="00FF2C9C"/>
    <w:rsid w:val="00FF4CCE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AEC14D7"/>
  <w14:defaultImageDpi w14:val="0"/>
  <w15:docId w15:val="{969F0455-12C5-4E63-8E2C-69CFC022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7E0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87E0F"/>
    <w:pPr>
      <w:keepNext/>
      <w:jc w:val="center"/>
      <w:outlineLvl w:val="0"/>
    </w:pPr>
    <w:rPr>
      <w:i/>
      <w:i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87E0F"/>
    <w:pPr>
      <w:keepNext/>
      <w:jc w:val="center"/>
      <w:outlineLvl w:val="1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rsid w:val="00987E0F"/>
    <w:pPr>
      <w:jc w:val="both"/>
    </w:pPr>
    <w:rPr>
      <w:color w:val="FF000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987E0F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EC3A0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0E4414"/>
    <w:pPr>
      <w:autoSpaceDE/>
      <w:autoSpaceDN/>
      <w:spacing w:before="144" w:after="288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E4982"/>
    <w:rPr>
      <w:rFonts w:cs="Times New Roman"/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rsid w:val="002240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24096"/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224096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240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224096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sid w:val="002240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2409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3F41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F41B9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F41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41B9"/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iamenti.phd@uniroma1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303A1-1AFF-4A94-A8AC-983829B5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1820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SCHEMA-TIPO CONVENZIONE  BORSA/E  AGGIUNTA/E  DI DOTTORATO DI RICERCA  FINANZIATA/E   DA ENTE</vt:lpstr>
    </vt:vector>
  </TitlesOfParts>
  <Company>Uniroma1</Company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SCHEMA-TIPO CONVENZIONE  BORSA/E  AGGIUNTA/E  DI DOTTORATO DI RICERCA  FINANZIATA/E   DA ENTE</dc:title>
  <dc:subject/>
  <dc:creator>dguglielmucci</dc:creator>
  <cp:keywords/>
  <dc:description/>
  <cp:lastModifiedBy>D'Innocenzo   Elena </cp:lastModifiedBy>
  <cp:revision>11</cp:revision>
  <cp:lastPrinted>2009-02-04T09:46:00Z</cp:lastPrinted>
  <dcterms:created xsi:type="dcterms:W3CDTF">2024-01-11T08:21:00Z</dcterms:created>
  <dcterms:modified xsi:type="dcterms:W3CDTF">2025-12-03T16:00:00Z</dcterms:modified>
</cp:coreProperties>
</file>