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9F27F" w14:textId="0B36D335" w:rsidR="001645EF" w:rsidRPr="006A0AE8" w:rsidRDefault="00F91722" w:rsidP="006A0AE8">
      <w:pPr>
        <w:pStyle w:val="Nessunaspaziatura"/>
      </w:pPr>
      <w:bookmarkStart w:id="0" w:name="_GoBack"/>
      <w:bookmarkEnd w:id="0"/>
      <w:r>
        <w:rPr>
          <w:noProof/>
        </w:rPr>
        <w:drawing>
          <wp:inline distT="0" distB="0" distL="0" distR="0" wp14:anchorId="51516069" wp14:editId="3B739136">
            <wp:extent cx="5734850" cy="1066949"/>
            <wp:effectExtent l="0" t="0" r="0" b="0"/>
            <wp:docPr id="704769227" name="Immagine 1" descr="Immagine che contiene Carattere, Elementi grafici, viola, violet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769227" name="Immagine 1" descr="Immagine che contiene Carattere, Elementi grafici, viola, violetto&#10;&#10;Descrizione generat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850" cy="1066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10C3" w14:textId="77777777" w:rsidR="001645EF" w:rsidRPr="006A0AE8" w:rsidRDefault="001645EF" w:rsidP="006A0AE8">
      <w:pPr>
        <w:pStyle w:val="Nessunaspaziatura"/>
      </w:pPr>
    </w:p>
    <w:p w14:paraId="4941D13B" w14:textId="77777777" w:rsidR="00F91722" w:rsidRDefault="00F91722" w:rsidP="006A0AE8">
      <w:pPr>
        <w:pStyle w:val="Nessunaspaziatura"/>
        <w:jc w:val="center"/>
        <w:rPr>
          <w:b/>
          <w:bCs/>
          <w:sz w:val="28"/>
          <w:szCs w:val="28"/>
        </w:rPr>
      </w:pPr>
    </w:p>
    <w:p w14:paraId="036FD029" w14:textId="0108CA34" w:rsidR="001645EF" w:rsidRPr="00F91722" w:rsidRDefault="00A83EFD" w:rsidP="006A0AE8">
      <w:pPr>
        <w:pStyle w:val="Nessunaspaziatura"/>
        <w:jc w:val="center"/>
        <w:rPr>
          <w:b/>
          <w:bCs/>
          <w:sz w:val="28"/>
          <w:szCs w:val="28"/>
        </w:rPr>
      </w:pPr>
      <w:r w:rsidRPr="00F91722">
        <w:rPr>
          <w:b/>
          <w:bCs/>
          <w:sz w:val="28"/>
          <w:szCs w:val="28"/>
        </w:rPr>
        <w:t xml:space="preserve">Al via EPIQUE, </w:t>
      </w:r>
      <w:r w:rsidR="00305200" w:rsidRPr="00F91722">
        <w:rPr>
          <w:b/>
          <w:bCs/>
          <w:sz w:val="28"/>
          <w:szCs w:val="28"/>
        </w:rPr>
        <w:t xml:space="preserve">per </w:t>
      </w:r>
      <w:r w:rsidRPr="00F91722">
        <w:rPr>
          <w:b/>
          <w:bCs/>
          <w:sz w:val="28"/>
          <w:szCs w:val="28"/>
        </w:rPr>
        <w:t>sviluppare</w:t>
      </w:r>
      <w:r w:rsidR="001645EF" w:rsidRPr="00F91722">
        <w:rPr>
          <w:b/>
          <w:bCs/>
          <w:sz w:val="28"/>
          <w:szCs w:val="28"/>
        </w:rPr>
        <w:t xml:space="preserve"> </w:t>
      </w:r>
      <w:r w:rsidR="00305200" w:rsidRPr="00F91722">
        <w:rPr>
          <w:b/>
          <w:bCs/>
          <w:sz w:val="28"/>
          <w:szCs w:val="28"/>
        </w:rPr>
        <w:t>il</w:t>
      </w:r>
      <w:r w:rsidR="001645EF" w:rsidRPr="00F91722">
        <w:rPr>
          <w:b/>
          <w:bCs/>
          <w:sz w:val="28"/>
          <w:szCs w:val="28"/>
        </w:rPr>
        <w:t xml:space="preserve"> computer quantistico </w:t>
      </w:r>
      <w:r w:rsidR="00210099" w:rsidRPr="00F91722">
        <w:rPr>
          <w:b/>
          <w:bCs/>
          <w:sz w:val="28"/>
          <w:szCs w:val="28"/>
        </w:rPr>
        <w:t>fotonico europeo</w:t>
      </w:r>
    </w:p>
    <w:p w14:paraId="6D6CE038" w14:textId="78AE1811" w:rsidR="001645EF" w:rsidRPr="00F91722" w:rsidRDefault="00A83EFD" w:rsidP="006A0AE8">
      <w:pPr>
        <w:pStyle w:val="Nessunaspaziatura"/>
        <w:jc w:val="center"/>
        <w:rPr>
          <w:i/>
          <w:iCs/>
          <w:sz w:val="24"/>
          <w:szCs w:val="24"/>
        </w:rPr>
      </w:pPr>
      <w:r w:rsidRPr="00F91722">
        <w:rPr>
          <w:i/>
          <w:iCs/>
          <w:sz w:val="24"/>
          <w:szCs w:val="24"/>
        </w:rPr>
        <w:t>Progetto europeo da 10 milioni di euro guidat</w:t>
      </w:r>
      <w:r w:rsidR="00310555" w:rsidRPr="00F91722">
        <w:rPr>
          <w:i/>
          <w:iCs/>
          <w:sz w:val="24"/>
          <w:szCs w:val="24"/>
        </w:rPr>
        <w:t>o</w:t>
      </w:r>
      <w:r w:rsidRPr="00F91722">
        <w:rPr>
          <w:i/>
          <w:iCs/>
          <w:sz w:val="24"/>
          <w:szCs w:val="24"/>
        </w:rPr>
        <w:t xml:space="preserve"> </w:t>
      </w:r>
      <w:r w:rsidR="00BC3817" w:rsidRPr="00F91722">
        <w:rPr>
          <w:i/>
          <w:iCs/>
          <w:sz w:val="24"/>
          <w:szCs w:val="24"/>
        </w:rPr>
        <w:t>da</w:t>
      </w:r>
      <w:r w:rsidR="00514D93" w:rsidRPr="00F91722">
        <w:rPr>
          <w:i/>
          <w:iCs/>
          <w:sz w:val="24"/>
          <w:szCs w:val="24"/>
        </w:rPr>
        <w:t xml:space="preserve"> </w:t>
      </w:r>
      <w:r w:rsidR="00BC3817" w:rsidRPr="00F91722">
        <w:rPr>
          <w:i/>
          <w:iCs/>
          <w:sz w:val="24"/>
          <w:szCs w:val="24"/>
        </w:rPr>
        <w:t>Sapienza</w:t>
      </w:r>
      <w:r w:rsidR="00514D93" w:rsidRPr="00F91722">
        <w:rPr>
          <w:i/>
          <w:iCs/>
          <w:sz w:val="24"/>
          <w:szCs w:val="24"/>
        </w:rPr>
        <w:t xml:space="preserve"> Università</w:t>
      </w:r>
      <w:r w:rsidR="00BC3817" w:rsidRPr="00F91722">
        <w:rPr>
          <w:i/>
          <w:iCs/>
          <w:sz w:val="24"/>
          <w:szCs w:val="24"/>
        </w:rPr>
        <w:t xml:space="preserve"> di Roma</w:t>
      </w:r>
      <w:r w:rsidR="00310555" w:rsidRPr="00F91722">
        <w:rPr>
          <w:i/>
          <w:iCs/>
          <w:sz w:val="24"/>
          <w:szCs w:val="24"/>
        </w:rPr>
        <w:t xml:space="preserve"> con 18 partner, tra cui il Consiglio Nazionale delle Ricerche e l’Università degli Studi di Firenze</w:t>
      </w:r>
    </w:p>
    <w:p w14:paraId="46EE2DA3" w14:textId="77777777" w:rsidR="006A0AE8" w:rsidRPr="006A0AE8" w:rsidRDefault="006A0AE8" w:rsidP="006A0AE8">
      <w:pPr>
        <w:pStyle w:val="Nessunaspaziatura"/>
      </w:pPr>
    </w:p>
    <w:p w14:paraId="1473CA40" w14:textId="75145FC9" w:rsidR="00210099" w:rsidRDefault="00F91722" w:rsidP="006A0AE8">
      <w:pPr>
        <w:pStyle w:val="Nessunaspaziatura"/>
      </w:pPr>
      <w:r>
        <w:t xml:space="preserve">(17/01/2024) – </w:t>
      </w:r>
      <w:r w:rsidR="00A83EFD" w:rsidRPr="006A0AE8">
        <w:t>Fare da apripista per</w:t>
      </w:r>
      <w:r w:rsidR="00210099" w:rsidRPr="006A0AE8">
        <w:t xml:space="preserve"> un </w:t>
      </w:r>
      <w:r w:rsidR="00210099" w:rsidRPr="00F91722">
        <w:rPr>
          <w:b/>
          <w:bCs/>
        </w:rPr>
        <w:t>computer quantistico europeo</w:t>
      </w:r>
      <w:r w:rsidR="00210099" w:rsidRPr="006A0AE8">
        <w:t xml:space="preserve"> basato su </w:t>
      </w:r>
      <w:r w:rsidR="00210099" w:rsidRPr="00F91722">
        <w:rPr>
          <w:b/>
          <w:bCs/>
        </w:rPr>
        <w:t>fotoni</w:t>
      </w:r>
      <w:r w:rsidR="00210099" w:rsidRPr="006A0AE8">
        <w:t>, i quanti di luce: è la s</w:t>
      </w:r>
      <w:r w:rsidR="00A83EFD" w:rsidRPr="006A0AE8">
        <w:t>f</w:t>
      </w:r>
      <w:r w:rsidR="00210099" w:rsidRPr="006A0AE8">
        <w:t xml:space="preserve">ida di </w:t>
      </w:r>
      <w:r w:rsidR="00210099" w:rsidRPr="00F91722">
        <w:rPr>
          <w:b/>
          <w:bCs/>
        </w:rPr>
        <w:t>EPIQUE</w:t>
      </w:r>
      <w:r w:rsidR="00210099" w:rsidRPr="006A0AE8">
        <w:t xml:space="preserve">, il progetto di ricerca finanziato con </w:t>
      </w:r>
      <w:r w:rsidR="00A83EFD" w:rsidRPr="006A0AE8">
        <w:t xml:space="preserve">10.340.000 </w:t>
      </w:r>
      <w:r w:rsidR="00210099" w:rsidRPr="006A0AE8">
        <w:t xml:space="preserve">di euro dalla Commissione Europea realizzato da </w:t>
      </w:r>
      <w:r w:rsidR="00A83EFD" w:rsidRPr="006A0AE8">
        <w:t>18 partner</w:t>
      </w:r>
      <w:r w:rsidR="006A0AE8" w:rsidRPr="006A0AE8">
        <w:t xml:space="preserve"> di 12 paesi e</w:t>
      </w:r>
      <w:r w:rsidR="00A83EFD" w:rsidRPr="006A0AE8">
        <w:t xml:space="preserve"> </w:t>
      </w:r>
      <w:r w:rsidR="00210099" w:rsidRPr="006A0AE8">
        <w:t>guidat</w:t>
      </w:r>
      <w:r w:rsidR="00A83EFD" w:rsidRPr="006A0AE8">
        <w:t>i</w:t>
      </w:r>
      <w:r w:rsidR="00210099" w:rsidRPr="006A0AE8">
        <w:t xml:space="preserve"> </w:t>
      </w:r>
      <w:r w:rsidR="00210099" w:rsidRPr="00F91722">
        <w:t>dall’</w:t>
      </w:r>
      <w:r w:rsidR="00210099" w:rsidRPr="00F91722">
        <w:rPr>
          <w:b/>
          <w:bCs/>
        </w:rPr>
        <w:t>Università Sapienza di Roma</w:t>
      </w:r>
      <w:r w:rsidR="006A0AE8" w:rsidRPr="006A0AE8">
        <w:t xml:space="preserve"> e che prende il via oggi con il kick-off meeting</w:t>
      </w:r>
      <w:r w:rsidR="00210099" w:rsidRPr="006A0AE8">
        <w:t xml:space="preserve">. </w:t>
      </w:r>
    </w:p>
    <w:p w14:paraId="6CA7A95D" w14:textId="77195835" w:rsidR="00514D93" w:rsidRDefault="00514D93" w:rsidP="006A0AE8">
      <w:pPr>
        <w:pStyle w:val="Nessunaspaziatura"/>
      </w:pPr>
    </w:p>
    <w:p w14:paraId="2259DA2C" w14:textId="3C7EAC4A" w:rsidR="00514D93" w:rsidRDefault="00514D93" w:rsidP="006A0AE8">
      <w:pPr>
        <w:pStyle w:val="Nessunaspaziatura"/>
      </w:pPr>
      <w:r w:rsidRPr="001E3F7A">
        <w:t>“</w:t>
      </w:r>
      <w:r w:rsidR="00C01B2D" w:rsidRPr="001E3F7A">
        <w:t xml:space="preserve">L’importante risultato ottenuto con il finanziamento del </w:t>
      </w:r>
      <w:r w:rsidRPr="001E3F7A">
        <w:t>progetto EPIQUE</w:t>
      </w:r>
      <w:r w:rsidR="00950CC0" w:rsidRPr="001E3F7A">
        <w:t xml:space="preserve"> coordinato dal Prof. </w:t>
      </w:r>
      <w:r w:rsidR="00950CC0" w:rsidRPr="00F91722">
        <w:rPr>
          <w:b/>
          <w:bCs/>
        </w:rPr>
        <w:t>Fabio Sciarrino</w:t>
      </w:r>
      <w:r w:rsidR="00950CC0" w:rsidRPr="001E3F7A">
        <w:t>,</w:t>
      </w:r>
      <w:r w:rsidRPr="001E3F7A">
        <w:t xml:space="preserve"> </w:t>
      </w:r>
      <w:r w:rsidR="00950CC0" w:rsidRPr="001E3F7A">
        <w:t xml:space="preserve">a cui vanno i più sinceri complimenti per il prestigioso riconoscimento ottenuto, </w:t>
      </w:r>
      <w:r w:rsidRPr="001E3F7A">
        <w:t xml:space="preserve">è </w:t>
      </w:r>
      <w:r w:rsidR="00C01B2D" w:rsidRPr="001E3F7A">
        <w:t>un</w:t>
      </w:r>
      <w:r w:rsidR="00ED5478">
        <w:t xml:space="preserve">a </w:t>
      </w:r>
      <w:r w:rsidR="00C01B2D" w:rsidRPr="001E3F7A">
        <w:t xml:space="preserve">ulteriore conferma </w:t>
      </w:r>
      <w:r w:rsidR="00950CC0" w:rsidRPr="001E3F7A">
        <w:t xml:space="preserve">- dichiara la Rettrice della Sapienza </w:t>
      </w:r>
      <w:r w:rsidR="00950CC0" w:rsidRPr="001E3F7A">
        <w:rPr>
          <w:b/>
        </w:rPr>
        <w:t>Antonella Polimeni</w:t>
      </w:r>
      <w:r w:rsidR="00950CC0" w:rsidRPr="001E3F7A">
        <w:t xml:space="preserve"> - </w:t>
      </w:r>
      <w:r w:rsidR="00C01B2D" w:rsidRPr="001E3F7A">
        <w:t>dell’impegno d</w:t>
      </w:r>
      <w:r w:rsidR="00950CC0" w:rsidRPr="001E3F7A">
        <w:t xml:space="preserve">ell’Ateneo </w:t>
      </w:r>
      <w:r w:rsidRPr="001E3F7A">
        <w:t>nell’ambito delle tecnologie quantistiche. Questo progetto</w:t>
      </w:r>
      <w:r w:rsidR="00950CC0" w:rsidRPr="001E3F7A">
        <w:t xml:space="preserve"> </w:t>
      </w:r>
      <w:r w:rsidRPr="001E3F7A">
        <w:t xml:space="preserve">si aggiunge ad altre iniziative </w:t>
      </w:r>
      <w:r w:rsidR="00C01B2D" w:rsidRPr="001E3F7A">
        <w:t xml:space="preserve">che vedono Sapienza quale centro di eccellenza del settore, </w:t>
      </w:r>
      <w:r w:rsidRPr="001E3F7A">
        <w:t xml:space="preserve">come leader dello </w:t>
      </w:r>
      <w:proofErr w:type="spellStart"/>
      <w:r w:rsidRPr="001E3F7A">
        <w:t>Spoke</w:t>
      </w:r>
      <w:proofErr w:type="spellEnd"/>
      <w:r w:rsidRPr="001E3F7A">
        <w:t xml:space="preserve"> sulle tecnologie fotoniche nell‘ambito del partenariato finanziato dal PNRR </w:t>
      </w:r>
      <w:proofErr w:type="gramStart"/>
      <w:r w:rsidRPr="001E3F7A">
        <w:t>sulle quantum</w:t>
      </w:r>
      <w:proofErr w:type="gramEnd"/>
      <w:r w:rsidRPr="001E3F7A">
        <w:t xml:space="preserve"> technologies, e come partner dello </w:t>
      </w:r>
      <w:proofErr w:type="spellStart"/>
      <w:r w:rsidRPr="001E3F7A">
        <w:t>Spoke</w:t>
      </w:r>
      <w:proofErr w:type="spellEnd"/>
      <w:r w:rsidRPr="001E3F7A">
        <w:t xml:space="preserve"> sul Quantum Computing della fondazione ICSC</w:t>
      </w:r>
      <w:r w:rsidR="00950CC0" w:rsidRPr="001E3F7A">
        <w:t>. Un nuovo successo per la nostra comunità che conferma la sempre crescente attenzione verso l'ecosistema europeo della ricerca.</w:t>
      </w:r>
      <w:r w:rsidRPr="001E3F7A">
        <w:t>"</w:t>
      </w:r>
    </w:p>
    <w:p w14:paraId="14AD4909" w14:textId="77777777" w:rsidR="006A0AE8" w:rsidRPr="006A0AE8" w:rsidRDefault="006A0AE8" w:rsidP="006A0AE8">
      <w:pPr>
        <w:pStyle w:val="Nessunaspaziatura"/>
      </w:pPr>
    </w:p>
    <w:p w14:paraId="0038F4E3" w14:textId="5C924D3A" w:rsidR="00210099" w:rsidRDefault="00210099" w:rsidP="006A0AE8">
      <w:pPr>
        <w:pStyle w:val="Nessunaspaziatura"/>
      </w:pPr>
      <w:r w:rsidRPr="006A0AE8">
        <w:t>I computer quantistici sono una delle più promettenti tecnologie del futuro, macchine</w:t>
      </w:r>
      <w:r w:rsidR="00A8090D">
        <w:t xml:space="preserve"> potenzialmente</w:t>
      </w:r>
      <w:r w:rsidRPr="006A0AE8">
        <w:t xml:space="preserve"> capaci di risolvere problemi impossibili anche</w:t>
      </w:r>
      <w:r w:rsidR="001615F1">
        <w:t xml:space="preserve"> per</w:t>
      </w:r>
      <w:r w:rsidRPr="006A0AE8">
        <w:t xml:space="preserve"> i più potenti super computer, ma </w:t>
      </w:r>
      <w:r w:rsidR="00B71D2C" w:rsidRPr="006A0AE8">
        <w:t>si tratta di</w:t>
      </w:r>
      <w:r w:rsidRPr="006A0AE8">
        <w:t xml:space="preserve"> dispositivi in fase prototipale e sono </w:t>
      </w:r>
      <w:r w:rsidR="00BC3817" w:rsidRPr="006A0AE8">
        <w:t xml:space="preserve">ancora </w:t>
      </w:r>
      <w:r w:rsidRPr="006A0AE8">
        <w:t xml:space="preserve">molte le possibili strade di sviluppo. Tra le più promettenti </w:t>
      </w:r>
      <w:r w:rsidR="00B71D2C" w:rsidRPr="006A0AE8">
        <w:t>c’</w:t>
      </w:r>
      <w:r w:rsidRPr="006A0AE8">
        <w:t xml:space="preserve">è quella basata sulla luce: l’uso di </w:t>
      </w:r>
      <w:r w:rsidRPr="00F91722">
        <w:rPr>
          <w:b/>
          <w:bCs/>
        </w:rPr>
        <w:t xml:space="preserve">fotoni nel ruolo di </w:t>
      </w:r>
      <w:proofErr w:type="spellStart"/>
      <w:r w:rsidRPr="00F91722">
        <w:rPr>
          <w:b/>
          <w:bCs/>
        </w:rPr>
        <w:t>qubit</w:t>
      </w:r>
      <w:proofErr w:type="spellEnd"/>
      <w:r w:rsidRPr="006A0AE8">
        <w:t>. P</w:t>
      </w:r>
      <w:r w:rsidR="00BC3817" w:rsidRPr="006A0AE8">
        <w:t>roprio p</w:t>
      </w:r>
      <w:r w:rsidRPr="006A0AE8">
        <w:t xml:space="preserve">er studiare in modo approfondito il potenziale offerto dallo sviluppo di piattaforme di calcolo quantistico fotonico nasce </w:t>
      </w:r>
      <w:r w:rsidRPr="00F91722">
        <w:rPr>
          <w:b/>
          <w:bCs/>
        </w:rPr>
        <w:t>EPIQUE</w:t>
      </w:r>
      <w:r w:rsidR="00B71D2C" w:rsidRPr="00F91722">
        <w:rPr>
          <w:b/>
          <w:bCs/>
        </w:rPr>
        <w:t xml:space="preserve"> - </w:t>
      </w:r>
      <w:proofErr w:type="spellStart"/>
      <w:r w:rsidR="00B71D2C" w:rsidRPr="00F91722">
        <w:rPr>
          <w:b/>
          <w:bCs/>
        </w:rPr>
        <w:t>European</w:t>
      </w:r>
      <w:proofErr w:type="spellEnd"/>
      <w:r w:rsidR="00B71D2C" w:rsidRPr="00F91722">
        <w:rPr>
          <w:b/>
          <w:bCs/>
        </w:rPr>
        <w:t xml:space="preserve"> </w:t>
      </w:r>
      <w:proofErr w:type="spellStart"/>
      <w:r w:rsidR="00B71D2C" w:rsidRPr="00F91722">
        <w:rPr>
          <w:b/>
          <w:bCs/>
        </w:rPr>
        <w:t>Photonic</w:t>
      </w:r>
      <w:proofErr w:type="spellEnd"/>
      <w:r w:rsidR="00B71D2C" w:rsidRPr="00F91722">
        <w:rPr>
          <w:b/>
          <w:bCs/>
        </w:rPr>
        <w:t xml:space="preserve"> Quantum Computer</w:t>
      </w:r>
      <w:r w:rsidR="00B71D2C" w:rsidRPr="006A0AE8">
        <w:t xml:space="preserve">, </w:t>
      </w:r>
      <w:r w:rsidR="00A83EFD" w:rsidRPr="006A0AE8">
        <w:t xml:space="preserve">un progetto che punta a fare da apripista in un ambito </w:t>
      </w:r>
      <w:r w:rsidR="00765178">
        <w:t xml:space="preserve">con </w:t>
      </w:r>
      <w:r w:rsidR="003C0E1B">
        <w:t>ampi</w:t>
      </w:r>
      <w:r w:rsidR="00765178">
        <w:t xml:space="preserve"> margini di sviluppo</w:t>
      </w:r>
      <w:r w:rsidR="00A83EFD" w:rsidRPr="006A0AE8">
        <w:t>.</w:t>
      </w:r>
    </w:p>
    <w:p w14:paraId="2A9CB46B" w14:textId="77777777" w:rsidR="006A0AE8" w:rsidRPr="006A0AE8" w:rsidRDefault="006A0AE8" w:rsidP="006A0AE8">
      <w:pPr>
        <w:pStyle w:val="Nessunaspaziatura"/>
      </w:pPr>
    </w:p>
    <w:p w14:paraId="11D99E91" w14:textId="6DB747D0" w:rsidR="00BC3817" w:rsidRPr="006A0AE8" w:rsidRDefault="00BC3817" w:rsidP="006A0AE8">
      <w:pPr>
        <w:pStyle w:val="Nessunaspaziatura"/>
      </w:pPr>
      <w:r w:rsidRPr="006A0AE8">
        <w:t>Prototipi di computer quantistici basati su tecnologie fotoniche hanno dimostrato in questi anni importanti punti di forza</w:t>
      </w:r>
      <w:r w:rsidR="00825CD6" w:rsidRPr="006A0AE8">
        <w:t xml:space="preserve">, in particolare quelli di avere </w:t>
      </w:r>
      <w:r w:rsidR="00535F93" w:rsidRPr="006A0AE8">
        <w:t xml:space="preserve">una </w:t>
      </w:r>
      <w:r w:rsidR="00535F93" w:rsidRPr="00F91722">
        <w:rPr>
          <w:b/>
          <w:bCs/>
        </w:rPr>
        <w:t xml:space="preserve">bassa </w:t>
      </w:r>
      <w:proofErr w:type="spellStart"/>
      <w:r w:rsidR="00535F93" w:rsidRPr="00F91722">
        <w:rPr>
          <w:b/>
          <w:bCs/>
        </w:rPr>
        <w:t>decoerenza</w:t>
      </w:r>
      <w:proofErr w:type="spellEnd"/>
      <w:r w:rsidR="00535F93" w:rsidRPr="00F91722">
        <w:rPr>
          <w:b/>
          <w:bCs/>
        </w:rPr>
        <w:t xml:space="preserve"> dei </w:t>
      </w:r>
      <w:proofErr w:type="spellStart"/>
      <w:r w:rsidR="00535F93" w:rsidRPr="00F91722">
        <w:rPr>
          <w:b/>
          <w:bCs/>
        </w:rPr>
        <w:t>qubit</w:t>
      </w:r>
      <w:proofErr w:type="spellEnd"/>
      <w:r w:rsidR="00825CD6" w:rsidRPr="006A0AE8">
        <w:t xml:space="preserve"> che permette di minimizzare la</w:t>
      </w:r>
      <w:r w:rsidR="00535F93" w:rsidRPr="006A0AE8">
        <w:t xml:space="preserve"> perdita dell’informazione, una </w:t>
      </w:r>
      <w:r w:rsidR="00535F93" w:rsidRPr="00F91722">
        <w:rPr>
          <w:b/>
          <w:bCs/>
        </w:rPr>
        <w:t>semplice infrastruttura</w:t>
      </w:r>
      <w:r w:rsidR="00535F93" w:rsidRPr="006A0AE8">
        <w:t xml:space="preserve"> che non richiede di operare a temperature vicine allo zero</w:t>
      </w:r>
      <w:r w:rsidRPr="006A0AE8">
        <w:t xml:space="preserve"> </w:t>
      </w:r>
      <w:r w:rsidR="00535F93" w:rsidRPr="006A0AE8">
        <w:t xml:space="preserve">come nei processori a superconduttori e una naturale </w:t>
      </w:r>
      <w:r w:rsidR="00535F93" w:rsidRPr="00F91722">
        <w:rPr>
          <w:b/>
          <w:bCs/>
        </w:rPr>
        <w:t>integrazione con i sistemi di comunicazione a fibra ottica</w:t>
      </w:r>
      <w:r w:rsidR="00535F93" w:rsidRPr="006A0AE8">
        <w:t xml:space="preserve"> per la creazione di reti. </w:t>
      </w:r>
      <w:r w:rsidRPr="006A0AE8">
        <w:t xml:space="preserve">Ben 3 delle 4 </w:t>
      </w:r>
      <w:r w:rsidR="00825CD6" w:rsidRPr="006A0AE8">
        <w:t>dimostrazioni</w:t>
      </w:r>
      <w:r w:rsidR="00535F93" w:rsidRPr="006A0AE8">
        <w:t xml:space="preserve"> </w:t>
      </w:r>
      <w:r w:rsidRPr="006A0AE8">
        <w:t xml:space="preserve">ad oggi </w:t>
      </w:r>
      <w:r w:rsidR="00535F93" w:rsidRPr="006A0AE8">
        <w:t>pubblicat</w:t>
      </w:r>
      <w:r w:rsidR="00825CD6" w:rsidRPr="006A0AE8">
        <w:t>e</w:t>
      </w:r>
      <w:r w:rsidR="00535F93" w:rsidRPr="006A0AE8">
        <w:t xml:space="preserve"> </w:t>
      </w:r>
      <w:r w:rsidRPr="006A0AE8">
        <w:t xml:space="preserve">di quantum </w:t>
      </w:r>
      <w:proofErr w:type="spellStart"/>
      <w:r w:rsidR="00765178">
        <w:t>advantage</w:t>
      </w:r>
      <w:proofErr w:type="spellEnd"/>
      <w:r w:rsidR="00765178" w:rsidRPr="006A0AE8">
        <w:t xml:space="preserve"> </w:t>
      </w:r>
      <w:r w:rsidR="00825CD6" w:rsidRPr="006A0AE8">
        <w:t>– ossia la capacità di eseguire un processo di calcolo di fatto impossibile per un computer tradizionale –</w:t>
      </w:r>
      <w:r w:rsidRPr="006A0AE8">
        <w:t xml:space="preserve"> sono state ottenute usando tecnologie fotoniche</w:t>
      </w:r>
      <w:r w:rsidR="00825CD6" w:rsidRPr="006A0AE8">
        <w:t xml:space="preserve">. </w:t>
      </w:r>
    </w:p>
    <w:p w14:paraId="473A5974" w14:textId="7DBFE249" w:rsidR="00A03A54" w:rsidRDefault="00A83EFD" w:rsidP="006A0AE8">
      <w:pPr>
        <w:pStyle w:val="Nessunaspaziatura"/>
      </w:pPr>
      <w:r w:rsidRPr="006A0AE8">
        <w:t>Tuttavia, i risultati esistenti sono stati spesso limitati da apparati ingombranti e difficili da scalare.</w:t>
      </w:r>
      <w:r w:rsidR="00825CD6" w:rsidRPr="006A0AE8">
        <w:t xml:space="preserve"> Riconoscendo il potenziale di questo percorso tecnologico EPIQUE punta ora a raccogliere le tante realtà europee, sia il mondo accademico che le Piccole e Medie Imprese, già oggi tra i leader al mondo in vari settori delle tecnologie fotoniche</w:t>
      </w:r>
      <w:r w:rsidR="001615F1">
        <w:t>,</w:t>
      </w:r>
      <w:r w:rsidR="00825CD6" w:rsidRPr="006A0AE8">
        <w:t xml:space="preserve"> per arrivare alla realizzazione di una piattaforma quantistica fotonica di uso generale. </w:t>
      </w:r>
      <w:r w:rsidR="00A03A54" w:rsidRPr="006A0AE8">
        <w:t xml:space="preserve">EPIQUE punterà allo sviluppo di 3 diversi prototipi dimostrativi di computer quantistici fotonici a decine di </w:t>
      </w:r>
      <w:proofErr w:type="spellStart"/>
      <w:r w:rsidR="00A03A54" w:rsidRPr="006A0AE8">
        <w:t>qubits</w:t>
      </w:r>
      <w:proofErr w:type="spellEnd"/>
      <w:r w:rsidR="00A03A54" w:rsidRPr="006A0AE8">
        <w:t xml:space="preserve"> e </w:t>
      </w:r>
      <w:r w:rsidR="001615F1">
        <w:t xml:space="preserve">ad </w:t>
      </w:r>
      <w:r w:rsidR="00A03A54" w:rsidRPr="006A0AE8">
        <w:t xml:space="preserve">aprire la strada verso una più ambiziosa </w:t>
      </w:r>
      <w:r w:rsidR="00A03A54" w:rsidRPr="00F91722">
        <w:rPr>
          <w:b/>
          <w:bCs/>
        </w:rPr>
        <w:t xml:space="preserve">piattaforma quantistica di oltre 1.000 </w:t>
      </w:r>
      <w:proofErr w:type="spellStart"/>
      <w:r w:rsidR="00A03A54" w:rsidRPr="00F91722">
        <w:rPr>
          <w:b/>
          <w:bCs/>
        </w:rPr>
        <w:t>qubits</w:t>
      </w:r>
      <w:proofErr w:type="spellEnd"/>
      <w:r w:rsidR="00A03A54" w:rsidRPr="006A0AE8">
        <w:t>.</w:t>
      </w:r>
    </w:p>
    <w:p w14:paraId="2CAA2D9F" w14:textId="77777777" w:rsidR="006A0AE8" w:rsidRPr="006A0AE8" w:rsidRDefault="006A0AE8" w:rsidP="006A0AE8">
      <w:pPr>
        <w:pStyle w:val="Nessunaspaziatura"/>
      </w:pPr>
    </w:p>
    <w:p w14:paraId="51E96BC8" w14:textId="2489DA6F" w:rsidR="00A83EFD" w:rsidRDefault="00A03A54" w:rsidP="006A0AE8">
      <w:pPr>
        <w:pStyle w:val="Nessunaspaziatura"/>
      </w:pPr>
      <w:r w:rsidRPr="006A0AE8">
        <w:t>“</w:t>
      </w:r>
      <w:r w:rsidR="00A83EFD" w:rsidRPr="006A0AE8">
        <w:t>Il lavoro di EPIQUE è pronto a stabilire un nuovo standard europeo nella ricerca sul calcolo quantistico fotonico</w:t>
      </w:r>
      <w:r w:rsidR="00825CD6" w:rsidRPr="006A0AE8">
        <w:t xml:space="preserve">”, </w:t>
      </w:r>
      <w:r w:rsidR="00F91722">
        <w:t xml:space="preserve">afferma </w:t>
      </w:r>
      <w:r w:rsidR="00825CD6" w:rsidRPr="00F91722">
        <w:rPr>
          <w:b/>
          <w:bCs/>
        </w:rPr>
        <w:t>Fabio Sciarrino</w:t>
      </w:r>
      <w:r w:rsidR="00825CD6" w:rsidRPr="006A0AE8">
        <w:t xml:space="preserve"> dell</w:t>
      </w:r>
      <w:r w:rsidR="00F91722">
        <w:t>’</w:t>
      </w:r>
      <w:r w:rsidR="00825CD6" w:rsidRPr="006A0AE8">
        <w:t xml:space="preserve">Università </w:t>
      </w:r>
      <w:r w:rsidR="00F91722">
        <w:t xml:space="preserve">Sapienza </w:t>
      </w:r>
      <w:r w:rsidR="00825CD6" w:rsidRPr="006A0AE8">
        <w:t>di Roma, coordinatore di EPIQUE</w:t>
      </w:r>
      <w:r w:rsidR="00A83EFD" w:rsidRPr="006A0AE8">
        <w:t xml:space="preserve">. </w:t>
      </w:r>
      <w:r w:rsidR="00825CD6" w:rsidRPr="006A0AE8">
        <w:t>“</w:t>
      </w:r>
      <w:r w:rsidR="00A83EFD" w:rsidRPr="006A0AE8">
        <w:t xml:space="preserve">Integrando i progressi sia </w:t>
      </w:r>
      <w:r w:rsidR="00825CD6" w:rsidRPr="006A0AE8">
        <w:t xml:space="preserve">nelle </w:t>
      </w:r>
      <w:r w:rsidR="00A83EFD" w:rsidRPr="006A0AE8">
        <w:t>tecnologi</w:t>
      </w:r>
      <w:r w:rsidR="00825CD6" w:rsidRPr="006A0AE8">
        <w:t>e</w:t>
      </w:r>
      <w:r w:rsidR="00A83EFD" w:rsidRPr="006A0AE8">
        <w:t xml:space="preserve"> che sugli algoritmi </w:t>
      </w:r>
      <w:r w:rsidRPr="006A0AE8">
        <w:t xml:space="preserve">– </w:t>
      </w:r>
      <w:r w:rsidR="00F91722">
        <w:t xml:space="preserve">aggiunge </w:t>
      </w:r>
      <w:r w:rsidRPr="006A0AE8">
        <w:t xml:space="preserve">– </w:t>
      </w:r>
      <w:r w:rsidR="00825CD6" w:rsidRPr="006A0AE8">
        <w:t xml:space="preserve">ci concentreremo </w:t>
      </w:r>
      <w:r w:rsidR="00A83EFD" w:rsidRPr="006A0AE8">
        <w:t>sullo sviluppo di un</w:t>
      </w:r>
      <w:r w:rsidRPr="006A0AE8">
        <w:t xml:space="preserve"> percorso </w:t>
      </w:r>
      <w:r w:rsidR="00A83EFD" w:rsidRPr="006A0AE8">
        <w:t xml:space="preserve">verso una piattaforma innovativa di calcolo quantistico. L'impatto delle tecnologie </w:t>
      </w:r>
      <w:r w:rsidRPr="006A0AE8">
        <w:t xml:space="preserve">che svilupperemo </w:t>
      </w:r>
      <w:r w:rsidR="00A83EFD" w:rsidRPr="006A0AE8">
        <w:t>p</w:t>
      </w:r>
      <w:r w:rsidRPr="006A0AE8">
        <w:t>otrà</w:t>
      </w:r>
      <w:r w:rsidR="00A83EFD" w:rsidRPr="006A0AE8">
        <w:t xml:space="preserve"> </w:t>
      </w:r>
      <w:r w:rsidRPr="006A0AE8">
        <w:lastRenderedPageBreak/>
        <w:t xml:space="preserve">anche </w:t>
      </w:r>
      <w:r w:rsidR="00A83EFD" w:rsidRPr="006A0AE8">
        <w:t>influenzare altre aree di applicazione delle tecnologie quantistiche, come il rilevamento quantistico e la metrologia</w:t>
      </w:r>
      <w:r w:rsidRPr="006A0AE8">
        <w:t>”.</w:t>
      </w:r>
    </w:p>
    <w:p w14:paraId="21A640EC" w14:textId="77777777" w:rsidR="005F5165" w:rsidRDefault="005F5165" w:rsidP="006A0AE8">
      <w:pPr>
        <w:pStyle w:val="Nessunaspaziatura"/>
      </w:pPr>
    </w:p>
    <w:p w14:paraId="31684EB4" w14:textId="38397AF9" w:rsidR="006A0AE8" w:rsidRDefault="00F91722" w:rsidP="00F91722">
      <w:pPr>
        <w:pStyle w:val="Nessunaspaziatura"/>
      </w:pPr>
      <w:r w:rsidRPr="00F91722">
        <w:t>“I computer classici funzionano grazie al flusso di elettroni attraverso circuiti microelettronici. Una dinamica simile si rispecchia nei computer quantistici fotonici, che si avvalgono di circuiti fotonici integrati. In questi circuiti, i singoli fotoni sono incaricati di realizzare calcoli complessi</w:t>
      </w:r>
      <w:r>
        <w:t>”</w:t>
      </w:r>
      <w:r w:rsidRPr="00F91722">
        <w:t xml:space="preserve">, spiega </w:t>
      </w:r>
      <w:r w:rsidRPr="00F91722">
        <w:rPr>
          <w:b/>
          <w:bCs/>
        </w:rPr>
        <w:t xml:space="preserve">Roberto </w:t>
      </w:r>
      <w:proofErr w:type="spellStart"/>
      <w:r w:rsidRPr="00F91722">
        <w:rPr>
          <w:b/>
          <w:bCs/>
        </w:rPr>
        <w:t>Osellame</w:t>
      </w:r>
      <w:proofErr w:type="spellEnd"/>
      <w:r w:rsidRPr="00F91722">
        <w:t xml:space="preserve">, Direttore di Ricerca al </w:t>
      </w:r>
      <w:r w:rsidRPr="00F91722">
        <w:rPr>
          <w:b/>
          <w:bCs/>
        </w:rPr>
        <w:t>CNR-IFN di Milano</w:t>
      </w:r>
      <w:r w:rsidRPr="00F91722">
        <w:t xml:space="preserve">. </w:t>
      </w:r>
      <w:r>
        <w:t>“</w:t>
      </w:r>
      <w:r w:rsidRPr="00F91722">
        <w:t>Al CNR</w:t>
      </w:r>
      <w:r>
        <w:t xml:space="preserve"> – aggiunge –</w:t>
      </w:r>
      <w:r w:rsidRPr="00F91722">
        <w:t xml:space="preserve"> noi creiamo questi circuiti fotonici incidendoli nel vetro mediante l'uso di laser. Grazie al progetto EPIQUE, prevediamo di elevare la complessità di questi dispositivi a livelli mai raggiunti prima, superando gli attuali standard tecnologici”</w:t>
      </w:r>
      <w:r>
        <w:t>.</w:t>
      </w:r>
    </w:p>
    <w:p w14:paraId="00F05100" w14:textId="77777777" w:rsidR="00F91722" w:rsidRPr="00F91722" w:rsidRDefault="00F91722" w:rsidP="00F91722">
      <w:pPr>
        <w:pStyle w:val="Nessunaspaziatura"/>
      </w:pPr>
    </w:p>
    <w:p w14:paraId="743D51DC" w14:textId="5FD6A072" w:rsidR="00A03A54" w:rsidRPr="006A0AE8" w:rsidRDefault="00A03A54" w:rsidP="006A0AE8">
      <w:pPr>
        <w:pStyle w:val="Nessunaspaziatura"/>
      </w:pPr>
      <w:r w:rsidRPr="006A0AE8">
        <w:t xml:space="preserve">EPIQUE è uno dei sei progetti, sulla base di altrettante soluzioni tecnologiche, ideati per sviluppare fisicamente un computer quantistico europeo nell’ambito della </w:t>
      </w:r>
      <w:r w:rsidRPr="00F91722">
        <w:rPr>
          <w:b/>
          <w:bCs/>
        </w:rPr>
        <w:t>Quantum Flagship</w:t>
      </w:r>
      <w:r w:rsidRPr="006A0AE8">
        <w:t xml:space="preserve"> lanciata dalla Commissione Europea nel 2018 e finanziata con circa 1 miliardo di euro.</w:t>
      </w:r>
    </w:p>
    <w:p w14:paraId="5FD09450" w14:textId="77777777" w:rsidR="006A0AE8" w:rsidRDefault="006A0AE8" w:rsidP="006A0AE8">
      <w:pPr>
        <w:pStyle w:val="Nessunaspaziatura"/>
      </w:pPr>
    </w:p>
    <w:p w14:paraId="144CFA2F" w14:textId="09A025A3" w:rsidR="001645EF" w:rsidRPr="006A0AE8" w:rsidRDefault="001645EF" w:rsidP="006A0AE8">
      <w:pPr>
        <w:pStyle w:val="Nessunaspaziatura"/>
      </w:pPr>
      <w:r w:rsidRPr="006A0AE8">
        <w:t xml:space="preserve">I partner </w:t>
      </w:r>
      <w:r w:rsidR="006A0AE8" w:rsidRPr="006A0AE8">
        <w:t xml:space="preserve">di </w:t>
      </w:r>
      <w:r w:rsidRPr="006A0AE8">
        <w:t>EPIQUE sono</w:t>
      </w:r>
      <w:r w:rsidR="006A0AE8">
        <w:t>:</w:t>
      </w:r>
    </w:p>
    <w:p w14:paraId="4A3361F8" w14:textId="14EF0BB9" w:rsidR="00F91722" w:rsidRPr="006A0AE8" w:rsidRDefault="00F91722" w:rsidP="00F91722">
      <w:pPr>
        <w:pStyle w:val="Nessunaspaziatura"/>
      </w:pPr>
      <w:r w:rsidRPr="006A0AE8">
        <w:t xml:space="preserve">- </w:t>
      </w:r>
      <w:r>
        <w:t>Sapienza</w:t>
      </w:r>
      <w:r w:rsidRPr="006A0AE8">
        <w:t xml:space="preserve"> </w:t>
      </w:r>
      <w:r w:rsidR="000219BC" w:rsidRPr="006A0AE8">
        <w:t>Universit</w:t>
      </w:r>
      <w:r w:rsidR="000219BC">
        <w:t>à</w:t>
      </w:r>
      <w:r w:rsidR="000219BC" w:rsidRPr="006A0AE8">
        <w:t xml:space="preserve"> </w:t>
      </w:r>
      <w:r>
        <w:t>d</w:t>
      </w:r>
      <w:r w:rsidRPr="006A0AE8">
        <w:t xml:space="preserve">i Roma (Uniroma1) </w:t>
      </w:r>
      <w:proofErr w:type="spellStart"/>
      <w:r w:rsidRPr="006A0AE8">
        <w:t>Italy</w:t>
      </w:r>
      <w:proofErr w:type="spellEnd"/>
    </w:p>
    <w:p w14:paraId="30423F5C" w14:textId="77777777" w:rsidR="00F91722" w:rsidRPr="006A0AE8" w:rsidRDefault="00F91722" w:rsidP="00F91722">
      <w:pPr>
        <w:pStyle w:val="Nessunaspaziatura"/>
      </w:pPr>
      <w:r w:rsidRPr="006A0AE8">
        <w:t xml:space="preserve">- Consiglio Nazionale </w:t>
      </w:r>
      <w:r>
        <w:t>d</w:t>
      </w:r>
      <w:r w:rsidRPr="006A0AE8">
        <w:t>elle Ricerche (C</w:t>
      </w:r>
      <w:r>
        <w:t>NR</w:t>
      </w:r>
      <w:r w:rsidRPr="006A0AE8">
        <w:t xml:space="preserve">) </w:t>
      </w:r>
      <w:proofErr w:type="spellStart"/>
      <w:r w:rsidRPr="006A0AE8">
        <w:t>Italy</w:t>
      </w:r>
      <w:proofErr w:type="spellEnd"/>
      <w:r w:rsidRPr="006A0AE8">
        <w:t xml:space="preserve"> </w:t>
      </w:r>
    </w:p>
    <w:p w14:paraId="78858535" w14:textId="77777777" w:rsidR="00F91722" w:rsidRPr="006A0AE8" w:rsidRDefault="00F91722" w:rsidP="00F91722">
      <w:pPr>
        <w:pStyle w:val="Nessunaspaziatura"/>
      </w:pPr>
      <w:r w:rsidRPr="006A0AE8">
        <w:t>- Universit</w:t>
      </w:r>
      <w:r>
        <w:t>à</w:t>
      </w:r>
      <w:r w:rsidRPr="006A0AE8">
        <w:t xml:space="preserve"> </w:t>
      </w:r>
      <w:r>
        <w:t>d</w:t>
      </w:r>
      <w:r w:rsidRPr="006A0AE8">
        <w:t xml:space="preserve">egli Studi </w:t>
      </w:r>
      <w:r>
        <w:t>d</w:t>
      </w:r>
      <w:r w:rsidRPr="006A0AE8">
        <w:t>i Firenze (</w:t>
      </w:r>
      <w:proofErr w:type="spellStart"/>
      <w:r w:rsidRPr="006A0AE8">
        <w:t>Unifi</w:t>
      </w:r>
      <w:proofErr w:type="spellEnd"/>
      <w:r w:rsidRPr="006A0AE8">
        <w:t xml:space="preserve">) </w:t>
      </w:r>
      <w:proofErr w:type="spellStart"/>
      <w:r w:rsidRPr="006A0AE8">
        <w:t>Italy</w:t>
      </w:r>
      <w:proofErr w:type="spellEnd"/>
    </w:p>
    <w:p w14:paraId="35544BD3" w14:textId="77777777" w:rsidR="00F91722" w:rsidRPr="006A0AE8" w:rsidRDefault="00F91722" w:rsidP="00F91722">
      <w:pPr>
        <w:pStyle w:val="Nessunaspaziatura"/>
      </w:pPr>
      <w:r w:rsidRPr="006A0AE8">
        <w:t xml:space="preserve">- Centre National </w:t>
      </w:r>
      <w:r>
        <w:t>d</w:t>
      </w:r>
      <w:r w:rsidRPr="006A0AE8">
        <w:t xml:space="preserve">e </w:t>
      </w:r>
      <w:r>
        <w:t>l</w:t>
      </w:r>
      <w:r w:rsidRPr="006A0AE8">
        <w:t xml:space="preserve">a </w:t>
      </w:r>
      <w:proofErr w:type="spellStart"/>
      <w:r w:rsidRPr="006A0AE8">
        <w:t>Recherche</w:t>
      </w:r>
      <w:proofErr w:type="spellEnd"/>
      <w:r w:rsidRPr="006A0AE8">
        <w:t xml:space="preserve"> </w:t>
      </w:r>
      <w:proofErr w:type="spellStart"/>
      <w:r w:rsidRPr="006A0AE8">
        <w:t>Scientifique</w:t>
      </w:r>
      <w:proofErr w:type="spellEnd"/>
      <w:r w:rsidRPr="006A0AE8">
        <w:t xml:space="preserve"> (C</w:t>
      </w:r>
      <w:r>
        <w:t>NRS</w:t>
      </w:r>
      <w:r w:rsidRPr="006A0AE8">
        <w:t>) France</w:t>
      </w:r>
    </w:p>
    <w:p w14:paraId="7DEDA402" w14:textId="77777777" w:rsidR="00F91722" w:rsidRPr="006A0AE8" w:rsidRDefault="00F91722" w:rsidP="00F91722">
      <w:pPr>
        <w:pStyle w:val="Nessunaspaziatura"/>
      </w:pPr>
      <w:r w:rsidRPr="006A0AE8">
        <w:t xml:space="preserve">- </w:t>
      </w:r>
      <w:proofErr w:type="spellStart"/>
      <w:r w:rsidRPr="006A0AE8">
        <w:t>Commissariat</w:t>
      </w:r>
      <w:proofErr w:type="spellEnd"/>
      <w:r w:rsidRPr="006A0AE8">
        <w:t xml:space="preserve"> </w:t>
      </w:r>
      <w:r>
        <w:t>a</w:t>
      </w:r>
      <w:r w:rsidRPr="006A0AE8">
        <w:t xml:space="preserve"> </w:t>
      </w:r>
      <w:proofErr w:type="spellStart"/>
      <w:r>
        <w:t>l</w:t>
      </w:r>
      <w:r w:rsidRPr="006A0AE8">
        <w:t>’</w:t>
      </w:r>
      <w:r>
        <w:t>E</w:t>
      </w:r>
      <w:r w:rsidRPr="006A0AE8">
        <w:t>nergie</w:t>
      </w:r>
      <w:proofErr w:type="spellEnd"/>
      <w:r w:rsidRPr="006A0AE8">
        <w:t xml:space="preserve"> </w:t>
      </w:r>
      <w:proofErr w:type="spellStart"/>
      <w:r w:rsidRPr="006A0AE8">
        <w:t>Atomique</w:t>
      </w:r>
      <w:proofErr w:type="spellEnd"/>
      <w:r w:rsidRPr="006A0AE8">
        <w:t xml:space="preserve"> </w:t>
      </w:r>
      <w:r>
        <w:t>e</w:t>
      </w:r>
      <w:r w:rsidRPr="006A0AE8">
        <w:t xml:space="preserve">t </w:t>
      </w:r>
      <w:proofErr w:type="spellStart"/>
      <w:r>
        <w:t>a</w:t>
      </w:r>
      <w:r w:rsidRPr="006A0AE8">
        <w:t>ux</w:t>
      </w:r>
      <w:proofErr w:type="spellEnd"/>
      <w:r w:rsidRPr="006A0AE8">
        <w:t xml:space="preserve"> </w:t>
      </w:r>
      <w:proofErr w:type="spellStart"/>
      <w:r w:rsidRPr="006A0AE8">
        <w:t>Energies</w:t>
      </w:r>
      <w:proofErr w:type="spellEnd"/>
      <w:r w:rsidRPr="006A0AE8">
        <w:t xml:space="preserve"> </w:t>
      </w:r>
      <w:proofErr w:type="spellStart"/>
      <w:r w:rsidRPr="006A0AE8">
        <w:t>Alternatives</w:t>
      </w:r>
      <w:proofErr w:type="spellEnd"/>
      <w:r w:rsidRPr="006A0AE8">
        <w:t xml:space="preserve"> (C</w:t>
      </w:r>
      <w:r>
        <w:t>EA</w:t>
      </w:r>
      <w:r w:rsidRPr="006A0AE8">
        <w:t>) France</w:t>
      </w:r>
    </w:p>
    <w:p w14:paraId="20B9D012" w14:textId="77777777" w:rsidR="00F91722" w:rsidRPr="006A0AE8" w:rsidRDefault="00F91722" w:rsidP="00F91722">
      <w:pPr>
        <w:pStyle w:val="Nessunaspaziatura"/>
      </w:pPr>
      <w:r w:rsidRPr="006A0AE8">
        <w:t xml:space="preserve">- </w:t>
      </w:r>
      <w:proofErr w:type="spellStart"/>
      <w:r w:rsidRPr="006A0AE8">
        <w:t>Quandela</w:t>
      </w:r>
      <w:proofErr w:type="spellEnd"/>
      <w:r w:rsidRPr="006A0AE8">
        <w:t xml:space="preserve"> France</w:t>
      </w:r>
    </w:p>
    <w:p w14:paraId="13701962" w14:textId="77777777" w:rsidR="00F91722" w:rsidRPr="006A0AE8" w:rsidRDefault="00F91722" w:rsidP="00F91722">
      <w:pPr>
        <w:pStyle w:val="Nessunaspaziatura"/>
      </w:pPr>
      <w:r w:rsidRPr="006A0AE8">
        <w:t>- Single Quantum Bv (Single Quantum) Netherlands</w:t>
      </w:r>
    </w:p>
    <w:p w14:paraId="4E8A8C15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Universitaet</w:t>
      </w:r>
      <w:proofErr w:type="spellEnd"/>
      <w:r w:rsidRPr="00D10501">
        <w:rPr>
          <w:lang w:val="en-GB"/>
        </w:rPr>
        <w:t xml:space="preserve"> Paderborn (U</w:t>
      </w:r>
      <w:r>
        <w:rPr>
          <w:lang w:val="en-GB"/>
        </w:rPr>
        <w:t>PB</w:t>
      </w:r>
      <w:r w:rsidRPr="00D10501">
        <w:rPr>
          <w:lang w:val="en-GB"/>
        </w:rPr>
        <w:t xml:space="preserve">) Germany </w:t>
      </w:r>
    </w:p>
    <w:p w14:paraId="342CE669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>- Ruprecht-</w:t>
      </w:r>
      <w:proofErr w:type="spellStart"/>
      <w:r w:rsidRPr="00D10501">
        <w:rPr>
          <w:lang w:val="en-GB"/>
        </w:rPr>
        <w:t>Karls</w:t>
      </w:r>
      <w:proofErr w:type="spellEnd"/>
      <w:r w:rsidRPr="00D10501">
        <w:rPr>
          <w:lang w:val="en-GB"/>
        </w:rPr>
        <w:t>-</w:t>
      </w:r>
      <w:proofErr w:type="spellStart"/>
      <w:r w:rsidRPr="00D10501">
        <w:rPr>
          <w:lang w:val="en-GB"/>
        </w:rPr>
        <w:t>Universitaet</w:t>
      </w:r>
      <w:proofErr w:type="spellEnd"/>
      <w:r w:rsidRPr="00D10501">
        <w:rPr>
          <w:lang w:val="en-GB"/>
        </w:rPr>
        <w:t xml:space="preserve"> Heidelberg (U</w:t>
      </w:r>
      <w:r>
        <w:rPr>
          <w:lang w:val="en-GB"/>
        </w:rPr>
        <w:t>HEI</w:t>
      </w:r>
      <w:r w:rsidRPr="00D10501">
        <w:rPr>
          <w:lang w:val="en-GB"/>
        </w:rPr>
        <w:t>) Germany</w:t>
      </w:r>
    </w:p>
    <w:p w14:paraId="39900962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Qubig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Gmbh</w:t>
      </w:r>
      <w:proofErr w:type="spellEnd"/>
      <w:r w:rsidRPr="00D10501">
        <w:rPr>
          <w:lang w:val="en-GB"/>
        </w:rPr>
        <w:t xml:space="preserve"> (</w:t>
      </w:r>
      <w:proofErr w:type="spellStart"/>
      <w:r w:rsidRPr="00D10501">
        <w:rPr>
          <w:lang w:val="en-GB"/>
        </w:rPr>
        <w:t>Qubig</w:t>
      </w:r>
      <w:proofErr w:type="spellEnd"/>
      <w:r w:rsidRPr="00D10501">
        <w:rPr>
          <w:lang w:val="en-GB"/>
        </w:rPr>
        <w:t>) Germany</w:t>
      </w:r>
    </w:p>
    <w:p w14:paraId="65C4DA21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Universitat</w:t>
      </w:r>
      <w:proofErr w:type="spellEnd"/>
      <w:r w:rsidRPr="00D10501">
        <w:rPr>
          <w:lang w:val="en-GB"/>
        </w:rPr>
        <w:t xml:space="preserve"> Wien (</w:t>
      </w:r>
      <w:proofErr w:type="spellStart"/>
      <w:r w:rsidRPr="00D10501">
        <w:rPr>
          <w:lang w:val="en-GB"/>
        </w:rPr>
        <w:t>Uni</w:t>
      </w:r>
      <w:r>
        <w:rPr>
          <w:lang w:val="en-GB"/>
        </w:rPr>
        <w:t>V</w:t>
      </w:r>
      <w:r w:rsidRPr="00D10501">
        <w:rPr>
          <w:lang w:val="en-GB"/>
        </w:rPr>
        <w:t>ie</w:t>
      </w:r>
      <w:proofErr w:type="spellEnd"/>
      <w:r w:rsidRPr="00D10501">
        <w:rPr>
          <w:lang w:val="en-GB"/>
        </w:rPr>
        <w:t xml:space="preserve">) Austria </w:t>
      </w:r>
    </w:p>
    <w:p w14:paraId="4BF1028C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Danmarks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Tekniske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Universitet</w:t>
      </w:r>
      <w:proofErr w:type="spellEnd"/>
      <w:r w:rsidRPr="00D10501">
        <w:rPr>
          <w:lang w:val="en-GB"/>
        </w:rPr>
        <w:t xml:space="preserve"> (D</w:t>
      </w:r>
      <w:r>
        <w:rPr>
          <w:lang w:val="en-GB"/>
        </w:rPr>
        <w:t>TU</w:t>
      </w:r>
      <w:r w:rsidRPr="00D10501">
        <w:rPr>
          <w:lang w:val="en-GB"/>
        </w:rPr>
        <w:t xml:space="preserve">) Denmark </w:t>
      </w:r>
    </w:p>
    <w:p w14:paraId="77FB9789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Nkt</w:t>
      </w:r>
      <w:proofErr w:type="spellEnd"/>
      <w:r w:rsidRPr="00D10501">
        <w:rPr>
          <w:lang w:val="en-GB"/>
        </w:rPr>
        <w:t xml:space="preserve"> Photonics A/S Denmark. </w:t>
      </w:r>
    </w:p>
    <w:p w14:paraId="09F16B71" w14:textId="77777777" w:rsidR="00F91722" w:rsidRPr="006A0AE8" w:rsidRDefault="00F91722" w:rsidP="00F91722">
      <w:pPr>
        <w:pStyle w:val="Nessunaspaziatura"/>
      </w:pPr>
      <w:r w:rsidRPr="006A0AE8">
        <w:t xml:space="preserve">- Laboratorio Iberico </w:t>
      </w:r>
      <w:proofErr w:type="spellStart"/>
      <w:r w:rsidRPr="006A0AE8">
        <w:t>Internacional</w:t>
      </w:r>
      <w:proofErr w:type="spellEnd"/>
      <w:r w:rsidRPr="006A0AE8">
        <w:t xml:space="preserve"> </w:t>
      </w:r>
      <w:r>
        <w:t>d</w:t>
      </w:r>
      <w:r w:rsidRPr="006A0AE8">
        <w:t xml:space="preserve">e Nanotecnologia </w:t>
      </w:r>
      <w:proofErr w:type="spellStart"/>
      <w:r w:rsidRPr="006A0AE8">
        <w:t>Lin</w:t>
      </w:r>
      <w:proofErr w:type="spellEnd"/>
      <w:r w:rsidRPr="006A0AE8">
        <w:t xml:space="preserve"> (I</w:t>
      </w:r>
      <w:r>
        <w:t>NL</w:t>
      </w:r>
      <w:r w:rsidRPr="006A0AE8">
        <w:t>) Portugal</w:t>
      </w:r>
    </w:p>
    <w:p w14:paraId="0DB38D85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proofErr w:type="spellStart"/>
      <w:r w:rsidRPr="00D10501">
        <w:rPr>
          <w:lang w:val="en-GB"/>
        </w:rPr>
        <w:t>Naukowa</w:t>
      </w:r>
      <w:proofErr w:type="spellEnd"/>
      <w:r w:rsidRPr="00D10501">
        <w:rPr>
          <w:lang w:val="en-GB"/>
        </w:rPr>
        <w:t xml:space="preserve"> I </w:t>
      </w:r>
      <w:proofErr w:type="spellStart"/>
      <w:r w:rsidRPr="00D10501">
        <w:rPr>
          <w:lang w:val="en-GB"/>
        </w:rPr>
        <w:t>Akademicka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Siec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Komputerowa</w:t>
      </w:r>
      <w:proofErr w:type="spellEnd"/>
      <w:r w:rsidRPr="00D10501">
        <w:rPr>
          <w:lang w:val="en-GB"/>
        </w:rPr>
        <w:t xml:space="preserve"> - </w:t>
      </w:r>
      <w:proofErr w:type="spellStart"/>
      <w:r w:rsidRPr="00D10501">
        <w:rPr>
          <w:lang w:val="en-GB"/>
        </w:rPr>
        <w:t>Panstwowy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Instytut</w:t>
      </w:r>
      <w:proofErr w:type="spellEnd"/>
      <w:r w:rsidRPr="00D10501">
        <w:rPr>
          <w:lang w:val="en-GB"/>
        </w:rPr>
        <w:t xml:space="preserve"> (N</w:t>
      </w:r>
      <w:r>
        <w:rPr>
          <w:lang w:val="en-GB"/>
        </w:rPr>
        <w:t>ASK</w:t>
      </w:r>
      <w:r w:rsidRPr="00D10501">
        <w:rPr>
          <w:lang w:val="en-GB"/>
        </w:rPr>
        <w:t>) Poland</w:t>
      </w:r>
    </w:p>
    <w:p w14:paraId="3C48D506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Ceske </w:t>
      </w:r>
      <w:proofErr w:type="spellStart"/>
      <w:r w:rsidRPr="00D10501">
        <w:rPr>
          <w:lang w:val="en-GB"/>
        </w:rPr>
        <w:t>Vysoke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Uceni</w:t>
      </w:r>
      <w:proofErr w:type="spellEnd"/>
      <w:r w:rsidRPr="00D10501">
        <w:rPr>
          <w:lang w:val="en-GB"/>
        </w:rPr>
        <w:t xml:space="preserve"> </w:t>
      </w:r>
      <w:proofErr w:type="spellStart"/>
      <w:r w:rsidRPr="00D10501">
        <w:rPr>
          <w:lang w:val="en-GB"/>
        </w:rPr>
        <w:t>Technicke</w:t>
      </w:r>
      <w:proofErr w:type="spellEnd"/>
      <w:r w:rsidRPr="00D10501">
        <w:rPr>
          <w:lang w:val="en-GB"/>
        </w:rPr>
        <w:t xml:space="preserve"> V </w:t>
      </w:r>
      <w:proofErr w:type="spellStart"/>
      <w:r w:rsidRPr="00D10501">
        <w:rPr>
          <w:lang w:val="en-GB"/>
        </w:rPr>
        <w:t>Praze</w:t>
      </w:r>
      <w:proofErr w:type="spellEnd"/>
      <w:r w:rsidRPr="00D10501">
        <w:rPr>
          <w:lang w:val="en-GB"/>
        </w:rPr>
        <w:t xml:space="preserve"> (C</w:t>
      </w:r>
      <w:r>
        <w:rPr>
          <w:lang w:val="en-GB"/>
        </w:rPr>
        <w:t>VUT</w:t>
      </w:r>
      <w:r w:rsidRPr="00D10501">
        <w:rPr>
          <w:lang w:val="en-GB"/>
        </w:rPr>
        <w:t xml:space="preserve">) Czechia </w:t>
      </w:r>
    </w:p>
    <w:p w14:paraId="51211960" w14:textId="77777777" w:rsidR="00F91722" w:rsidRPr="00D10501" w:rsidRDefault="00F91722" w:rsidP="00F91722">
      <w:pPr>
        <w:pStyle w:val="Nessunaspaziatura"/>
        <w:rPr>
          <w:lang w:val="en-GB"/>
        </w:rPr>
      </w:pPr>
      <w:r w:rsidRPr="00D10501">
        <w:rPr>
          <w:lang w:val="en-GB"/>
        </w:rPr>
        <w:t xml:space="preserve">- </w:t>
      </w:r>
      <w:r>
        <w:rPr>
          <w:lang w:val="en-GB"/>
        </w:rPr>
        <w:t xml:space="preserve">Tyndall, </w:t>
      </w:r>
      <w:r w:rsidRPr="00D10501">
        <w:rPr>
          <w:lang w:val="en-GB"/>
        </w:rPr>
        <w:t xml:space="preserve">University College Cork - National University </w:t>
      </w:r>
      <w:r>
        <w:rPr>
          <w:lang w:val="en-GB"/>
        </w:rPr>
        <w:t>o</w:t>
      </w:r>
      <w:r w:rsidRPr="00D10501">
        <w:rPr>
          <w:lang w:val="en-GB"/>
        </w:rPr>
        <w:t>f Ireland, Cork (U</w:t>
      </w:r>
      <w:r>
        <w:rPr>
          <w:lang w:val="en-GB"/>
        </w:rPr>
        <w:t>CC</w:t>
      </w:r>
      <w:r w:rsidRPr="00D10501">
        <w:rPr>
          <w:lang w:val="en-GB"/>
        </w:rPr>
        <w:t>) Ireland</w:t>
      </w:r>
    </w:p>
    <w:p w14:paraId="7DD75BAD" w14:textId="77777777" w:rsidR="00F91722" w:rsidRPr="006A0AE8" w:rsidRDefault="00F91722" w:rsidP="00F91722">
      <w:pPr>
        <w:pStyle w:val="Nessunaspaziatura"/>
      </w:pPr>
      <w:r w:rsidRPr="006A0AE8">
        <w:t xml:space="preserve">- </w:t>
      </w:r>
      <w:proofErr w:type="spellStart"/>
      <w:r w:rsidRPr="006A0AE8">
        <w:t>Interuniversitair</w:t>
      </w:r>
      <w:proofErr w:type="spellEnd"/>
      <w:r w:rsidRPr="006A0AE8">
        <w:t xml:space="preserve"> Micro-</w:t>
      </w:r>
      <w:proofErr w:type="spellStart"/>
      <w:r w:rsidRPr="006A0AE8">
        <w:t>Electronica</w:t>
      </w:r>
      <w:proofErr w:type="spellEnd"/>
      <w:r w:rsidRPr="006A0AE8">
        <w:t xml:space="preserve"> </w:t>
      </w:r>
      <w:proofErr w:type="spellStart"/>
      <w:r w:rsidRPr="006A0AE8">
        <w:t>Centrum</w:t>
      </w:r>
      <w:proofErr w:type="spellEnd"/>
      <w:r w:rsidRPr="006A0AE8">
        <w:t xml:space="preserve"> (I</w:t>
      </w:r>
      <w:r>
        <w:t>MEC</w:t>
      </w:r>
      <w:r w:rsidRPr="006A0AE8">
        <w:t xml:space="preserve">) </w:t>
      </w:r>
      <w:proofErr w:type="spellStart"/>
      <w:r w:rsidRPr="006A0AE8">
        <w:t>Belgium</w:t>
      </w:r>
      <w:proofErr w:type="spellEnd"/>
    </w:p>
    <w:p w14:paraId="49E4F9F4" w14:textId="77777777" w:rsidR="00F91722" w:rsidRPr="006A0AE8" w:rsidRDefault="00F91722" w:rsidP="00F91722">
      <w:pPr>
        <w:pStyle w:val="Nessunaspaziatura"/>
      </w:pPr>
      <w:r w:rsidRPr="006A0AE8">
        <w:t>Maggiori informazioni sono disponibili al sito web https://cordis.europa.eu/project/id/101135288</w:t>
      </w:r>
    </w:p>
    <w:p w14:paraId="1E0CE49C" w14:textId="3D2E127C" w:rsidR="001645EF" w:rsidRDefault="001645EF" w:rsidP="006A0AE8">
      <w:pPr>
        <w:pStyle w:val="Nessunaspaziatura"/>
      </w:pPr>
    </w:p>
    <w:p w14:paraId="5F7C3272" w14:textId="482838A9" w:rsidR="00775168" w:rsidRDefault="005D3E26" w:rsidP="006A0AE8">
      <w:pPr>
        <w:pStyle w:val="Nessunaspaziatura"/>
      </w:pPr>
      <w:r w:rsidRPr="00775168">
        <w:rPr>
          <w:b/>
          <w:bCs/>
        </w:rPr>
        <w:t>Link a una selezione di immagini</w:t>
      </w:r>
      <w:r>
        <w:t xml:space="preserve"> </w:t>
      </w:r>
      <w:bookmarkStart w:id="1" w:name="_Hlk156291347"/>
      <w:r w:rsidR="00775168">
        <w:rPr>
          <w:u w:val="single"/>
        </w:rPr>
        <w:fldChar w:fldCharType="begin"/>
      </w:r>
      <w:r w:rsidR="00775168">
        <w:rPr>
          <w:u w:val="single"/>
        </w:rPr>
        <w:instrText>HYPERLINK "</w:instrText>
      </w:r>
      <w:r w:rsidR="00775168" w:rsidRPr="00775168">
        <w:rPr>
          <w:u w:val="single"/>
        </w:rPr>
        <w:instrText>https://drive.google.com/drive/folders/1QACQQhxWm4damYwNWuqJHhM9MnFKV4Fe?usp=sharing</w:instrText>
      </w:r>
      <w:r w:rsidR="00775168">
        <w:rPr>
          <w:u w:val="single"/>
        </w:rPr>
        <w:instrText>"</w:instrText>
      </w:r>
      <w:r w:rsidR="00775168">
        <w:rPr>
          <w:u w:val="single"/>
        </w:rPr>
        <w:fldChar w:fldCharType="separate"/>
      </w:r>
      <w:r w:rsidR="00775168" w:rsidRPr="001E2815">
        <w:rPr>
          <w:rStyle w:val="Collegamentoipertestuale"/>
        </w:rPr>
        <w:t>https://drive.google.com/drive/folders/1QACQQhxWm4damYwNWuqJHhM9MnFKV4Fe?usp=sharing</w:t>
      </w:r>
      <w:r w:rsidR="00775168">
        <w:rPr>
          <w:u w:val="single"/>
        </w:rPr>
        <w:fldChar w:fldCharType="end"/>
      </w:r>
    </w:p>
    <w:bookmarkEnd w:id="1"/>
    <w:p w14:paraId="7B645327" w14:textId="77777777" w:rsidR="006A0AE8" w:rsidRPr="00F91722" w:rsidRDefault="006A0AE8" w:rsidP="00F91722">
      <w:pPr>
        <w:pStyle w:val="Nessunaspaziatura"/>
      </w:pPr>
    </w:p>
    <w:p w14:paraId="19B9F7BF" w14:textId="17C0ADB3" w:rsidR="006A0AE8" w:rsidRPr="00F91722" w:rsidRDefault="006A0AE8" w:rsidP="00F91722">
      <w:pPr>
        <w:pStyle w:val="Nessunaspaziatura"/>
        <w:rPr>
          <w:b/>
          <w:bCs/>
        </w:rPr>
      </w:pPr>
      <w:r w:rsidRPr="00F91722">
        <w:rPr>
          <w:b/>
          <w:bCs/>
        </w:rPr>
        <w:t>Ufficio Stampa</w:t>
      </w:r>
    </w:p>
    <w:p w14:paraId="53181EBA" w14:textId="215B896F" w:rsidR="006A0AE8" w:rsidRPr="00F91722" w:rsidRDefault="006A0AE8" w:rsidP="00F91722">
      <w:pPr>
        <w:pStyle w:val="Nessunaspaziatura"/>
      </w:pPr>
      <w:r w:rsidRPr="00F91722">
        <w:t xml:space="preserve">Leonardo De Cosmo – (+39) 3288981264 – </w:t>
      </w:r>
      <w:r w:rsidR="00F91722" w:rsidRPr="00F91722">
        <w:t xml:space="preserve">media@quantumlab.it e </w:t>
      </w:r>
      <w:hyperlink r:id="rId5" w:history="1">
        <w:r w:rsidR="00F91722" w:rsidRPr="00F91722">
          <w:rPr>
            <w:rStyle w:val="Collegamentoipertestuale"/>
            <w:color w:val="auto"/>
            <w:u w:val="none"/>
          </w:rPr>
          <w:t>leodecosmo@gmail.com</w:t>
        </w:r>
      </w:hyperlink>
    </w:p>
    <w:p w14:paraId="6B762F06" w14:textId="77777777" w:rsidR="006A0AE8" w:rsidRPr="00F91722" w:rsidRDefault="006A0AE8" w:rsidP="00F91722">
      <w:pPr>
        <w:pStyle w:val="Nessunaspaziatura"/>
      </w:pPr>
    </w:p>
    <w:p w14:paraId="73154770" w14:textId="4B19E38A" w:rsidR="006A0AE8" w:rsidRPr="00F91722" w:rsidRDefault="006A0AE8" w:rsidP="00F91722">
      <w:pPr>
        <w:pStyle w:val="Nessunaspaziatura"/>
      </w:pPr>
      <w:r w:rsidRPr="00F91722">
        <w:rPr>
          <w:b/>
          <w:bCs/>
        </w:rPr>
        <w:t>Referente scientifico</w:t>
      </w:r>
    </w:p>
    <w:p w14:paraId="1AE8C922" w14:textId="53FC8B3C" w:rsidR="006A0AE8" w:rsidRPr="00F91722" w:rsidRDefault="006A0AE8" w:rsidP="00F91722">
      <w:pPr>
        <w:pStyle w:val="Nessunaspaziatura"/>
      </w:pPr>
      <w:r w:rsidRPr="00F91722">
        <w:t xml:space="preserve">Fabio Sciarrino – </w:t>
      </w:r>
      <w:r w:rsidR="00F91722" w:rsidRPr="00F91722">
        <w:t>fabio.sciarrino@uniroma1.it</w:t>
      </w:r>
    </w:p>
    <w:sectPr w:rsidR="006A0AE8" w:rsidRPr="00F91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EF"/>
    <w:rsid w:val="00005CB9"/>
    <w:rsid w:val="000219BC"/>
    <w:rsid w:val="001615F1"/>
    <w:rsid w:val="001645EF"/>
    <w:rsid w:val="00192A1A"/>
    <w:rsid w:val="001E3F7A"/>
    <w:rsid w:val="00210099"/>
    <w:rsid w:val="00305200"/>
    <w:rsid w:val="00310555"/>
    <w:rsid w:val="00384227"/>
    <w:rsid w:val="003C0E1B"/>
    <w:rsid w:val="00510CB9"/>
    <w:rsid w:val="00514D93"/>
    <w:rsid w:val="00535F93"/>
    <w:rsid w:val="005D3E26"/>
    <w:rsid w:val="005F5165"/>
    <w:rsid w:val="00652078"/>
    <w:rsid w:val="006A0AE8"/>
    <w:rsid w:val="006C6650"/>
    <w:rsid w:val="00765178"/>
    <w:rsid w:val="00775168"/>
    <w:rsid w:val="00825CD6"/>
    <w:rsid w:val="0090196B"/>
    <w:rsid w:val="00950CC0"/>
    <w:rsid w:val="00A03A54"/>
    <w:rsid w:val="00A8090D"/>
    <w:rsid w:val="00A83EFD"/>
    <w:rsid w:val="00B71D2C"/>
    <w:rsid w:val="00BB2211"/>
    <w:rsid w:val="00BC3817"/>
    <w:rsid w:val="00C01B2D"/>
    <w:rsid w:val="00C573D8"/>
    <w:rsid w:val="00D10501"/>
    <w:rsid w:val="00ED5478"/>
    <w:rsid w:val="00F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835"/>
  <w15:chartTrackingRefBased/>
  <w15:docId w15:val="{991B506B-DFD6-4C6C-8CFD-2F68B777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3E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0AE8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0AE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0A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1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15F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7651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odecosmo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De Cosmo</dc:creator>
  <cp:keywords/>
  <dc:description/>
  <cp:lastModifiedBy>Midena Marino</cp:lastModifiedBy>
  <cp:revision>2</cp:revision>
  <cp:lastPrinted>2024-01-15T15:30:00Z</cp:lastPrinted>
  <dcterms:created xsi:type="dcterms:W3CDTF">2024-01-17T11:10:00Z</dcterms:created>
  <dcterms:modified xsi:type="dcterms:W3CDTF">2024-01-17T11:10:00Z</dcterms:modified>
</cp:coreProperties>
</file>