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8129B" w14:textId="77777777" w:rsidR="00332FD4" w:rsidRDefault="00332FD4"/>
    <w:p w14:paraId="0465A92A" w14:textId="77777777" w:rsidR="00332FD4" w:rsidRDefault="00332FD4"/>
    <w:tbl>
      <w:tblPr>
        <w:tblStyle w:val="Grigliatabella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3827"/>
        <w:gridCol w:w="4394"/>
      </w:tblGrid>
      <w:tr w:rsidR="00332FD4" w14:paraId="1396F1FA" w14:textId="77777777" w:rsidTr="002677D3">
        <w:trPr>
          <w:trHeight w:val="458"/>
        </w:trPr>
        <w:tc>
          <w:tcPr>
            <w:tcW w:w="2836" w:type="dxa"/>
          </w:tcPr>
          <w:p w14:paraId="4541CBA9" w14:textId="4DB52886" w:rsidR="00332FD4" w:rsidRDefault="00332FD4" w:rsidP="00332FD4">
            <w:pPr>
              <w:jc w:val="center"/>
              <w:rPr>
                <w:b/>
              </w:rPr>
            </w:pPr>
            <w:r>
              <w:rPr>
                <w:b/>
              </w:rPr>
              <w:t>DIMENSIONE ANVUR DI RIFERIMENTO</w:t>
            </w:r>
          </w:p>
          <w:p w14:paraId="082EE1E6" w14:textId="77777777" w:rsidR="00332FD4" w:rsidRDefault="00332FD4" w:rsidP="00332FD4">
            <w:pPr>
              <w:jc w:val="center"/>
              <w:rPr>
                <w:b/>
              </w:rPr>
            </w:pPr>
            <w:r>
              <w:rPr>
                <w:b/>
              </w:rPr>
              <w:t xml:space="preserve">(scegliere tra: </w:t>
            </w:r>
          </w:p>
          <w:p w14:paraId="099CDD52" w14:textId="77777777" w:rsidR="00332FD4" w:rsidRDefault="00332FD4" w:rsidP="00332FD4">
            <w:pPr>
              <w:jc w:val="center"/>
              <w:rPr>
                <w:b/>
              </w:rPr>
            </w:pPr>
            <w:r w:rsidRPr="00DA44A9">
              <w:rPr>
                <w:b/>
              </w:rPr>
              <w:t xml:space="preserve">1. dimensione sociale, economica e culturale, </w:t>
            </w:r>
          </w:p>
          <w:p w14:paraId="61E33F12" w14:textId="77777777" w:rsidR="00332FD4" w:rsidRDefault="00332FD4" w:rsidP="00332FD4">
            <w:pPr>
              <w:jc w:val="center"/>
              <w:rPr>
                <w:b/>
              </w:rPr>
            </w:pPr>
            <w:r w:rsidRPr="00DA44A9">
              <w:rPr>
                <w:b/>
              </w:rPr>
              <w:t xml:space="preserve">2. rilevanza rispetto al contesto di riferimento, </w:t>
            </w:r>
          </w:p>
          <w:p w14:paraId="65F77CCA" w14:textId="77777777" w:rsidR="00332FD4" w:rsidRDefault="00332FD4" w:rsidP="00332FD4">
            <w:pPr>
              <w:jc w:val="center"/>
              <w:rPr>
                <w:b/>
              </w:rPr>
            </w:pPr>
            <w:r w:rsidRPr="00DA44A9">
              <w:rPr>
                <w:b/>
              </w:rPr>
              <w:t xml:space="preserve">3. valore aggiunto per i beneficiari, </w:t>
            </w:r>
          </w:p>
          <w:p w14:paraId="621AB799" w14:textId="627B36C2" w:rsidR="00332FD4" w:rsidRPr="00BE5588" w:rsidRDefault="00332FD4" w:rsidP="00332FD4">
            <w:pPr>
              <w:jc w:val="center"/>
              <w:rPr>
                <w:b/>
              </w:rPr>
            </w:pPr>
            <w:r w:rsidRPr="00DA44A9">
              <w:rPr>
                <w:b/>
              </w:rPr>
              <w:t>4. contributo scientifico, organizzativo e/o gestionale dell’Ateneo)</w:t>
            </w:r>
          </w:p>
        </w:tc>
        <w:tc>
          <w:tcPr>
            <w:tcW w:w="3827" w:type="dxa"/>
          </w:tcPr>
          <w:p w14:paraId="01648072" w14:textId="07A0527C" w:rsidR="00332FD4" w:rsidRDefault="00332FD4" w:rsidP="00332FD4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DESCRIZIONE INDICATORE </w:t>
            </w:r>
          </w:p>
          <w:p w14:paraId="36025A53" w14:textId="05E370A1" w:rsidR="00332FD4" w:rsidRDefault="00332FD4" w:rsidP="00332FD4">
            <w:pPr>
              <w:jc w:val="center"/>
              <w:rPr>
                <w:b/>
              </w:rPr>
            </w:pPr>
            <w:r>
              <w:rPr>
                <w:b/>
              </w:rPr>
              <w:t xml:space="preserve">(specificare se </w:t>
            </w:r>
            <w:bookmarkStart w:id="0" w:name="_GoBack"/>
            <w:bookmarkEnd w:id="0"/>
            <w:r>
              <w:rPr>
                <w:b/>
              </w:rPr>
              <w:t xml:space="preserve">l’indicatore è di output o di </w:t>
            </w:r>
            <w:proofErr w:type="spellStart"/>
            <w:r>
              <w:rPr>
                <w:b/>
              </w:rPr>
              <w:t>outcome</w:t>
            </w:r>
            <w:proofErr w:type="spellEnd"/>
            <w:r>
              <w:rPr>
                <w:b/>
              </w:rPr>
              <w:t xml:space="preserve">; inserire almeno 1 indicatore di </w:t>
            </w:r>
            <w:proofErr w:type="spellStart"/>
            <w:r>
              <w:rPr>
                <w:b/>
              </w:rPr>
              <w:t>outcome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94" w:type="dxa"/>
          </w:tcPr>
          <w:p w14:paraId="0873BEF1" w14:textId="21CF1966" w:rsidR="00332FD4" w:rsidRDefault="00332FD4" w:rsidP="00332FD4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VALORE CHE SI INTENDE RAGGIUNGERE </w:t>
            </w:r>
          </w:p>
          <w:p w14:paraId="5B70DB39" w14:textId="77777777" w:rsidR="00332FD4" w:rsidRPr="00BE5588" w:rsidRDefault="00332FD4" w:rsidP="00332FD4">
            <w:pPr>
              <w:jc w:val="center"/>
              <w:rPr>
                <w:b/>
              </w:rPr>
            </w:pPr>
            <w:r>
              <w:rPr>
                <w:b/>
              </w:rPr>
              <w:t>(indicare anche eventuali step intermedi nel raggiungimento del valore che si intende ottenere alla fine del progetto: T0, T1, T2, etc.)</w:t>
            </w:r>
          </w:p>
        </w:tc>
      </w:tr>
      <w:tr w:rsidR="00332FD4" w14:paraId="7FBAC093" w14:textId="77777777" w:rsidTr="002677D3">
        <w:trPr>
          <w:trHeight w:val="1452"/>
        </w:trPr>
        <w:tc>
          <w:tcPr>
            <w:tcW w:w="2836" w:type="dxa"/>
          </w:tcPr>
          <w:p w14:paraId="20CDB640" w14:textId="77777777" w:rsidR="00332FD4" w:rsidRPr="00BE5588" w:rsidRDefault="00332FD4" w:rsidP="00332FD4">
            <w:pPr>
              <w:rPr>
                <w:i/>
              </w:rPr>
            </w:pPr>
          </w:p>
        </w:tc>
        <w:tc>
          <w:tcPr>
            <w:tcW w:w="3827" w:type="dxa"/>
          </w:tcPr>
          <w:p w14:paraId="0ED57218" w14:textId="77777777" w:rsidR="00332FD4" w:rsidRDefault="00332FD4" w:rsidP="00332FD4"/>
        </w:tc>
        <w:tc>
          <w:tcPr>
            <w:tcW w:w="4394" w:type="dxa"/>
          </w:tcPr>
          <w:p w14:paraId="26DCCD3F" w14:textId="77777777" w:rsidR="00332FD4" w:rsidRDefault="00332FD4" w:rsidP="00332FD4"/>
        </w:tc>
      </w:tr>
      <w:tr w:rsidR="00332FD4" w14:paraId="26A4C622" w14:textId="77777777" w:rsidTr="002677D3">
        <w:trPr>
          <w:trHeight w:val="1383"/>
        </w:trPr>
        <w:tc>
          <w:tcPr>
            <w:tcW w:w="2836" w:type="dxa"/>
          </w:tcPr>
          <w:p w14:paraId="3A7ACDAD" w14:textId="77777777" w:rsidR="00332FD4" w:rsidRPr="00BE5588" w:rsidRDefault="00332FD4" w:rsidP="00332FD4">
            <w:pPr>
              <w:rPr>
                <w:i/>
              </w:rPr>
            </w:pPr>
          </w:p>
        </w:tc>
        <w:tc>
          <w:tcPr>
            <w:tcW w:w="3827" w:type="dxa"/>
          </w:tcPr>
          <w:p w14:paraId="14312C82" w14:textId="77777777" w:rsidR="00332FD4" w:rsidRDefault="00332FD4" w:rsidP="00332FD4"/>
        </w:tc>
        <w:tc>
          <w:tcPr>
            <w:tcW w:w="4394" w:type="dxa"/>
          </w:tcPr>
          <w:p w14:paraId="3A6A9A0D" w14:textId="77777777" w:rsidR="00332FD4" w:rsidRDefault="00332FD4" w:rsidP="00332FD4"/>
        </w:tc>
      </w:tr>
      <w:tr w:rsidR="00332FD4" w14:paraId="460A85DE" w14:textId="77777777" w:rsidTr="002677D3">
        <w:trPr>
          <w:trHeight w:val="1452"/>
        </w:trPr>
        <w:tc>
          <w:tcPr>
            <w:tcW w:w="2836" w:type="dxa"/>
          </w:tcPr>
          <w:p w14:paraId="1A51BEED" w14:textId="77777777" w:rsidR="00332FD4" w:rsidRPr="00BE5588" w:rsidRDefault="00332FD4" w:rsidP="00332FD4">
            <w:pPr>
              <w:rPr>
                <w:i/>
              </w:rPr>
            </w:pPr>
          </w:p>
        </w:tc>
        <w:tc>
          <w:tcPr>
            <w:tcW w:w="3827" w:type="dxa"/>
          </w:tcPr>
          <w:p w14:paraId="4D1642E5" w14:textId="77777777" w:rsidR="00332FD4" w:rsidRDefault="00332FD4" w:rsidP="00332FD4"/>
        </w:tc>
        <w:tc>
          <w:tcPr>
            <w:tcW w:w="4394" w:type="dxa"/>
          </w:tcPr>
          <w:p w14:paraId="2CF4CA88" w14:textId="77777777" w:rsidR="00332FD4" w:rsidRDefault="00332FD4" w:rsidP="00332FD4"/>
        </w:tc>
      </w:tr>
      <w:tr w:rsidR="00332FD4" w14:paraId="23DA4185" w14:textId="77777777" w:rsidTr="002677D3">
        <w:trPr>
          <w:trHeight w:val="1383"/>
        </w:trPr>
        <w:tc>
          <w:tcPr>
            <w:tcW w:w="2836" w:type="dxa"/>
          </w:tcPr>
          <w:p w14:paraId="1CBE73E9" w14:textId="77777777" w:rsidR="00332FD4" w:rsidRPr="00BE5588" w:rsidRDefault="00332FD4" w:rsidP="00332FD4">
            <w:pPr>
              <w:rPr>
                <w:i/>
              </w:rPr>
            </w:pPr>
          </w:p>
        </w:tc>
        <w:tc>
          <w:tcPr>
            <w:tcW w:w="3827" w:type="dxa"/>
          </w:tcPr>
          <w:p w14:paraId="51717873" w14:textId="77777777" w:rsidR="00332FD4" w:rsidRDefault="00332FD4" w:rsidP="00332FD4"/>
        </w:tc>
        <w:tc>
          <w:tcPr>
            <w:tcW w:w="4394" w:type="dxa"/>
          </w:tcPr>
          <w:p w14:paraId="2F9C8D02" w14:textId="77777777" w:rsidR="00332FD4" w:rsidRDefault="00332FD4" w:rsidP="00332FD4"/>
        </w:tc>
      </w:tr>
    </w:tbl>
    <w:p w14:paraId="07106336" w14:textId="77777777" w:rsidR="00C928E8" w:rsidRDefault="00C928E8"/>
    <w:p w14:paraId="1ABAC491" w14:textId="77777777" w:rsidR="002016EB" w:rsidRDefault="0034687F">
      <w:r>
        <w:rPr>
          <w:vertAlign w:val="superscript"/>
        </w:rPr>
        <w:t>1</w:t>
      </w:r>
      <w:r w:rsidR="00E07532">
        <w:t>Per ogni eventuale nuovo indicatore aggiungere ulteriori righe.</w:t>
      </w:r>
    </w:p>
    <w:p w14:paraId="0A13C020" w14:textId="77777777" w:rsidR="00F12018" w:rsidRDefault="00F12018"/>
    <w:p w14:paraId="32BE501C" w14:textId="77777777" w:rsidR="00F12018" w:rsidRDefault="00F12018"/>
    <w:p w14:paraId="4A141CC3" w14:textId="77777777" w:rsidR="00F12018" w:rsidRDefault="00F12018"/>
    <w:p w14:paraId="00A02F79" w14:textId="77777777" w:rsidR="00F12018" w:rsidRDefault="00F12018"/>
    <w:p w14:paraId="1C49E523" w14:textId="77777777" w:rsidR="00F12018" w:rsidRDefault="00F12018"/>
    <w:p w14:paraId="59E841B0" w14:textId="77777777" w:rsidR="00F12018" w:rsidRDefault="00F12018"/>
    <w:p w14:paraId="3E2CD757" w14:textId="77777777" w:rsidR="00F12018" w:rsidRDefault="00F12018"/>
    <w:p w14:paraId="594DF108" w14:textId="77777777" w:rsidR="00F12018" w:rsidRDefault="00F12018"/>
    <w:p w14:paraId="1E24A43D" w14:textId="77777777" w:rsidR="00F12018" w:rsidRDefault="00F12018"/>
    <w:p w14:paraId="7EBD73F3" w14:textId="77777777" w:rsidR="00F12018" w:rsidRDefault="00F12018"/>
    <w:p w14:paraId="45162F88" w14:textId="77777777" w:rsidR="00F12018" w:rsidRPr="00F12018" w:rsidRDefault="00F12018">
      <w:pPr>
        <w:rPr>
          <w:rFonts w:ascii="Arial" w:hAnsi="Arial" w:cs="Arial"/>
          <w:b/>
        </w:rPr>
      </w:pPr>
      <w:r w:rsidRPr="00F12018">
        <w:rPr>
          <w:rFonts w:ascii="Arial" w:hAnsi="Arial" w:cs="Arial"/>
          <w:b/>
        </w:rPr>
        <w:t>Indicazioni per la compilazione di pagina 1</w:t>
      </w:r>
    </w:p>
    <w:p w14:paraId="7F2A50CA" w14:textId="77777777" w:rsidR="00F12018" w:rsidRDefault="00F12018" w:rsidP="00F12018">
      <w:pPr>
        <w:jc w:val="both"/>
        <w:rPr>
          <w:rFonts w:ascii="Arial" w:hAnsi="Arial" w:cs="Arial"/>
        </w:rPr>
      </w:pPr>
      <w:r w:rsidRPr="009C5F8C">
        <w:rPr>
          <w:rFonts w:ascii="Arial" w:hAnsi="Arial" w:cs="Arial"/>
        </w:rPr>
        <w:t xml:space="preserve">Per la realizzazione dell’impatto dell’iniziativa, </w:t>
      </w:r>
      <w:r>
        <w:rPr>
          <w:rFonts w:ascii="Arial" w:hAnsi="Arial" w:cs="Arial"/>
        </w:rPr>
        <w:t xml:space="preserve">che sia </w:t>
      </w:r>
      <w:r w:rsidRPr="009C5F8C">
        <w:rPr>
          <w:rFonts w:ascii="Arial" w:hAnsi="Arial" w:cs="Arial"/>
        </w:rPr>
        <w:t xml:space="preserve">quanto più vicino a quello </w:t>
      </w:r>
      <w:r>
        <w:rPr>
          <w:rFonts w:ascii="Arial" w:hAnsi="Arial" w:cs="Arial"/>
        </w:rPr>
        <w:t>pianificato</w:t>
      </w:r>
      <w:r w:rsidRPr="009C5F8C">
        <w:rPr>
          <w:rFonts w:ascii="Arial" w:hAnsi="Arial" w:cs="Arial"/>
        </w:rPr>
        <w:t xml:space="preserve"> in fase iniziale, è necessario prevedere degli </w:t>
      </w:r>
      <w:r w:rsidRPr="00EF1F1A">
        <w:rPr>
          <w:rFonts w:ascii="Arial" w:hAnsi="Arial" w:cs="Arial"/>
          <w:i/>
        </w:rPr>
        <w:t>OUTPUT</w:t>
      </w:r>
      <w:r>
        <w:rPr>
          <w:rFonts w:ascii="Arial" w:hAnsi="Arial" w:cs="Arial"/>
        </w:rPr>
        <w:t>,</w:t>
      </w:r>
      <w:r w:rsidRPr="009C5F8C">
        <w:rPr>
          <w:rFonts w:ascii="Arial" w:hAnsi="Arial" w:cs="Arial"/>
        </w:rPr>
        <w:t xml:space="preserve"> prodotti o servizi che, avendo una chiara visibilità</w:t>
      </w:r>
      <w:r w:rsidR="00B7094B">
        <w:rPr>
          <w:rFonts w:ascii="Arial" w:hAnsi="Arial" w:cs="Arial"/>
        </w:rPr>
        <w:t xml:space="preserve"> e una forma tangibile</w:t>
      </w:r>
      <w:r w:rsidRPr="009C5F8C">
        <w:rPr>
          <w:rFonts w:ascii="Arial" w:hAnsi="Arial" w:cs="Arial"/>
        </w:rPr>
        <w:t>, permett</w:t>
      </w:r>
      <w:r>
        <w:rPr>
          <w:rFonts w:ascii="Arial" w:hAnsi="Arial" w:cs="Arial"/>
        </w:rPr>
        <w:t>a</w:t>
      </w:r>
      <w:r w:rsidRPr="009C5F8C">
        <w:rPr>
          <w:rFonts w:ascii="Arial" w:hAnsi="Arial" w:cs="Arial"/>
        </w:rPr>
        <w:t xml:space="preserve">no una facile verifica della loro effettiva realizzazione. </w:t>
      </w:r>
    </w:p>
    <w:p w14:paraId="156A542A" w14:textId="77777777" w:rsidR="00B7094B" w:rsidRDefault="00F12018" w:rsidP="00F12018">
      <w:pPr>
        <w:jc w:val="both"/>
        <w:rPr>
          <w:rFonts w:ascii="Arial" w:hAnsi="Arial" w:cs="Arial"/>
        </w:rPr>
      </w:pPr>
      <w:r w:rsidRPr="009C5F8C">
        <w:rPr>
          <w:rFonts w:ascii="Arial" w:hAnsi="Arial" w:cs="Arial"/>
        </w:rPr>
        <w:t xml:space="preserve">L'insieme degli </w:t>
      </w:r>
      <w:r w:rsidRPr="00EF1F1A">
        <w:rPr>
          <w:rFonts w:ascii="Arial" w:hAnsi="Arial" w:cs="Arial"/>
          <w:i/>
        </w:rPr>
        <w:t>OUTPUT</w:t>
      </w:r>
      <w:r w:rsidRPr="009C5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 </w:t>
      </w:r>
      <w:r w:rsidRPr="009C5F8C">
        <w:rPr>
          <w:rFonts w:ascii="Arial" w:hAnsi="Arial" w:cs="Arial"/>
        </w:rPr>
        <w:t>introdu</w:t>
      </w:r>
      <w:r>
        <w:rPr>
          <w:rFonts w:ascii="Arial" w:hAnsi="Arial" w:cs="Arial"/>
        </w:rPr>
        <w:t>rre</w:t>
      </w:r>
      <w:r w:rsidRPr="009C5F8C">
        <w:rPr>
          <w:rFonts w:ascii="Arial" w:hAnsi="Arial" w:cs="Arial"/>
        </w:rPr>
        <w:t xml:space="preserve"> un cambiamento, l'</w:t>
      </w:r>
      <w:r w:rsidRPr="00B7094B">
        <w:rPr>
          <w:rFonts w:ascii="Arial" w:hAnsi="Arial" w:cs="Arial"/>
          <w:i/>
        </w:rPr>
        <w:t>OUTCOME</w:t>
      </w:r>
      <w:r w:rsidRPr="009C5F8C">
        <w:rPr>
          <w:rFonts w:ascii="Arial" w:hAnsi="Arial" w:cs="Arial"/>
        </w:rPr>
        <w:t xml:space="preserve">, ossia un </w:t>
      </w:r>
      <w:r w:rsidR="00B7094B">
        <w:rPr>
          <w:rFonts w:ascii="Arial" w:hAnsi="Arial" w:cs="Arial"/>
        </w:rPr>
        <w:t xml:space="preserve">effetto </w:t>
      </w:r>
      <w:r w:rsidRPr="009C5F8C">
        <w:rPr>
          <w:rFonts w:ascii="Arial" w:hAnsi="Arial" w:cs="Arial"/>
        </w:rPr>
        <w:t xml:space="preserve">rilevabile </w:t>
      </w:r>
      <w:r w:rsidR="00B7094B" w:rsidRPr="00B7094B">
        <w:rPr>
          <w:rFonts w:ascii="Arial" w:hAnsi="Arial" w:cs="Arial"/>
        </w:rPr>
        <w:t>nel breve</w:t>
      </w:r>
      <w:r w:rsidR="00B7094B">
        <w:rPr>
          <w:rFonts w:ascii="Arial" w:hAnsi="Arial" w:cs="Arial"/>
        </w:rPr>
        <w:t>/medio</w:t>
      </w:r>
      <w:r w:rsidR="00B7094B" w:rsidRPr="00B7094B">
        <w:rPr>
          <w:rFonts w:ascii="Arial" w:hAnsi="Arial" w:cs="Arial"/>
        </w:rPr>
        <w:t xml:space="preserve"> periodo sui beneficiari diretti</w:t>
      </w:r>
      <w:r w:rsidRPr="009C5F8C">
        <w:rPr>
          <w:rFonts w:ascii="Arial" w:hAnsi="Arial" w:cs="Arial"/>
        </w:rPr>
        <w:t xml:space="preserve">. </w:t>
      </w:r>
    </w:p>
    <w:p w14:paraId="2B2B8F9F" w14:textId="77777777" w:rsidR="00F12018" w:rsidRDefault="00B7094B" w:rsidP="00F120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suggerisce, per rilevare l’OUTCOME,</w:t>
      </w:r>
      <w:r w:rsidR="00F12018" w:rsidRPr="009C5F8C">
        <w:rPr>
          <w:rFonts w:ascii="Arial" w:hAnsi="Arial" w:cs="Arial"/>
        </w:rPr>
        <w:t xml:space="preserve"> di </w:t>
      </w:r>
      <w:r w:rsidR="00F12018">
        <w:rPr>
          <w:rFonts w:ascii="Arial" w:hAnsi="Arial" w:cs="Arial"/>
        </w:rPr>
        <w:t xml:space="preserve">realizzare </w:t>
      </w:r>
      <w:r w:rsidR="00F12018" w:rsidRPr="009C5F8C">
        <w:rPr>
          <w:rFonts w:ascii="Arial" w:hAnsi="Arial" w:cs="Arial"/>
        </w:rPr>
        <w:t>delle interviste</w:t>
      </w:r>
      <w:r>
        <w:rPr>
          <w:rFonts w:ascii="Arial" w:hAnsi="Arial" w:cs="Arial"/>
        </w:rPr>
        <w:t xml:space="preserve"> o somministrare dei questionari</w:t>
      </w:r>
      <w:r w:rsidR="00F12018" w:rsidRPr="009C5F8C">
        <w:rPr>
          <w:rFonts w:ascii="Arial" w:hAnsi="Arial" w:cs="Arial"/>
        </w:rPr>
        <w:t xml:space="preserve"> </w:t>
      </w:r>
      <w:r w:rsidR="00BE4E22" w:rsidRPr="009C5F8C">
        <w:rPr>
          <w:rFonts w:ascii="Arial" w:hAnsi="Arial" w:cs="Arial"/>
        </w:rPr>
        <w:t xml:space="preserve">a chi ha partecipato all’attività o ne ha beneficiato </w:t>
      </w:r>
      <w:r w:rsidR="00BE4E22">
        <w:rPr>
          <w:rFonts w:ascii="Arial" w:hAnsi="Arial" w:cs="Arial"/>
        </w:rPr>
        <w:t xml:space="preserve">direttamente </w:t>
      </w:r>
      <w:r w:rsidR="00F12018" w:rsidRPr="009C5F8C">
        <w:rPr>
          <w:rFonts w:ascii="Arial" w:hAnsi="Arial" w:cs="Arial"/>
        </w:rPr>
        <w:t>a un tempo zero</w:t>
      </w:r>
      <w:r>
        <w:rPr>
          <w:rFonts w:ascii="Arial" w:hAnsi="Arial" w:cs="Arial"/>
        </w:rPr>
        <w:t xml:space="preserve"> </w:t>
      </w:r>
      <w:r w:rsidR="00F12018" w:rsidRPr="009C5F8C">
        <w:rPr>
          <w:rFonts w:ascii="Arial" w:hAnsi="Arial" w:cs="Arial"/>
        </w:rPr>
        <w:t>e poi a distanza di tempo (</w:t>
      </w:r>
      <w:r w:rsidR="00BE4E22">
        <w:rPr>
          <w:rFonts w:ascii="Arial" w:hAnsi="Arial" w:cs="Arial"/>
        </w:rPr>
        <w:t xml:space="preserve">es. T0: stato dell’arte prima dell’erogazione dell’attività; T1: subito dopo l’erogazione dell’attività; T2: 1 o 2 mesi dopo l’attività; </w:t>
      </w:r>
      <w:proofErr w:type="spellStart"/>
      <w:r w:rsidR="00BE4E22">
        <w:rPr>
          <w:rFonts w:ascii="Arial" w:hAnsi="Arial" w:cs="Arial"/>
        </w:rPr>
        <w:t>etc</w:t>
      </w:r>
      <w:proofErr w:type="spellEnd"/>
      <w:r w:rsidR="00F12018" w:rsidRPr="009C5F8C">
        <w:rPr>
          <w:rFonts w:ascii="Arial" w:hAnsi="Arial" w:cs="Arial"/>
        </w:rPr>
        <w:t>).</w:t>
      </w:r>
    </w:p>
    <w:p w14:paraId="4131A1BA" w14:textId="77777777" w:rsidR="00BE4E22" w:rsidRPr="009C5F8C" w:rsidRDefault="00BE4E22" w:rsidP="00F12018">
      <w:pPr>
        <w:jc w:val="both"/>
        <w:rPr>
          <w:rFonts w:ascii="Arial" w:hAnsi="Arial" w:cs="Arial"/>
        </w:rPr>
      </w:pP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445"/>
        <w:gridCol w:w="3210"/>
        <w:gridCol w:w="11"/>
      </w:tblGrid>
      <w:tr w:rsidR="00F12018" w:rsidRPr="009C5F8C" w14:paraId="74638C25" w14:textId="77777777" w:rsidTr="006511D9">
        <w:tc>
          <w:tcPr>
            <w:tcW w:w="9875" w:type="dxa"/>
            <w:gridSpan w:val="4"/>
          </w:tcPr>
          <w:p w14:paraId="281623AE" w14:textId="46BAFCF7" w:rsidR="00F12018" w:rsidRPr="009C5F8C" w:rsidRDefault="00F12018" w:rsidP="006511D9">
            <w:pPr>
              <w:jc w:val="both"/>
              <w:rPr>
                <w:rFonts w:ascii="Arial" w:hAnsi="Arial" w:cs="Arial"/>
                <w:b/>
                <w:i/>
              </w:rPr>
            </w:pPr>
            <w:bookmarkStart w:id="1" w:name="_heading=h.30j0zll" w:colFirst="0" w:colLast="0"/>
            <w:bookmarkEnd w:id="1"/>
            <w:r w:rsidRPr="009C5F8C">
              <w:rPr>
                <w:rFonts w:ascii="Arial" w:hAnsi="Arial" w:cs="Arial"/>
                <w:b/>
                <w:i/>
              </w:rPr>
              <w:t xml:space="preserve">Esempio di OUTPUT e OUTCOME </w:t>
            </w:r>
            <w:r w:rsidR="00332FD4">
              <w:rPr>
                <w:rFonts w:ascii="Arial" w:hAnsi="Arial" w:cs="Arial"/>
                <w:b/>
                <w:i/>
              </w:rPr>
              <w:t>–</w:t>
            </w:r>
            <w:r w:rsidRPr="009C5F8C">
              <w:rPr>
                <w:rFonts w:ascii="Arial" w:hAnsi="Arial" w:cs="Arial"/>
                <w:b/>
                <w:i/>
              </w:rPr>
              <w:t xml:space="preserve"> 1</w:t>
            </w:r>
          </w:p>
        </w:tc>
      </w:tr>
      <w:tr w:rsidR="00F12018" w:rsidRPr="009C5F8C" w14:paraId="28A8837E" w14:textId="77777777" w:rsidTr="006511D9">
        <w:trPr>
          <w:gridAfter w:val="1"/>
          <w:wAfter w:w="11" w:type="dxa"/>
        </w:trPr>
        <w:tc>
          <w:tcPr>
            <w:tcW w:w="3209" w:type="dxa"/>
          </w:tcPr>
          <w:p w14:paraId="2A0461A7" w14:textId="77777777"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IMPATTO PROGRAMMATO</w:t>
            </w:r>
          </w:p>
        </w:tc>
        <w:tc>
          <w:tcPr>
            <w:tcW w:w="3445" w:type="dxa"/>
          </w:tcPr>
          <w:p w14:paraId="0523010A" w14:textId="77777777"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OUTPUT</w:t>
            </w:r>
          </w:p>
        </w:tc>
        <w:tc>
          <w:tcPr>
            <w:tcW w:w="3210" w:type="dxa"/>
          </w:tcPr>
          <w:p w14:paraId="2AEB870B" w14:textId="77777777"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OUTCOME</w:t>
            </w:r>
          </w:p>
        </w:tc>
      </w:tr>
      <w:tr w:rsidR="00F12018" w:rsidRPr="009C5F8C" w14:paraId="6DF74F3F" w14:textId="77777777" w:rsidTr="006511D9">
        <w:trPr>
          <w:gridAfter w:val="1"/>
          <w:wAfter w:w="11" w:type="dxa"/>
        </w:trPr>
        <w:tc>
          <w:tcPr>
            <w:tcW w:w="3209" w:type="dxa"/>
          </w:tcPr>
          <w:p w14:paraId="63C95216" w14:textId="77777777"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C5F8C">
              <w:rPr>
                <w:rFonts w:ascii="Arial" w:hAnsi="Arial" w:cs="Arial"/>
              </w:rPr>
              <w:t>vvicinamento dei ragazzi delle scuole del quartiere alla lettura dei grandi classici, attraverso la letteratura francese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45" w:type="dxa"/>
          </w:tcPr>
          <w:p w14:paraId="3D5F039D" w14:textId="77777777"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4620D">
              <w:rPr>
                <w:rFonts w:ascii="Arial" w:hAnsi="Arial" w:cs="Arial"/>
              </w:rPr>
              <w:t>ealizzazione di una nuova sala della biblioteca di quartiere dedicata agli autori classici della letteratura francese e aumento dei turni del personale della bibliotec</w:t>
            </w:r>
            <w:r>
              <w:rPr>
                <w:rFonts w:ascii="Arial" w:hAnsi="Arial" w:cs="Arial"/>
              </w:rPr>
              <w:t>a.</w:t>
            </w:r>
          </w:p>
        </w:tc>
        <w:tc>
          <w:tcPr>
            <w:tcW w:w="3210" w:type="dxa"/>
          </w:tcPr>
          <w:p w14:paraId="011A6DEA" w14:textId="77777777"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C5F8C">
              <w:rPr>
                <w:rFonts w:ascii="Arial" w:hAnsi="Arial" w:cs="Arial"/>
              </w:rPr>
              <w:t>umento del numero delle richieste di tesseramento in biblioteca per utenti under</w:t>
            </w:r>
            <w:r>
              <w:rPr>
                <w:rFonts w:ascii="Arial" w:hAnsi="Arial" w:cs="Arial"/>
              </w:rPr>
              <w:t xml:space="preserve"> </w:t>
            </w:r>
            <w:r w:rsidRPr="009C5F8C">
              <w:rPr>
                <w:rFonts w:ascii="Arial" w:hAnsi="Arial" w:cs="Arial"/>
              </w:rPr>
              <w:t>16, inserimento nella programmazione standard della biblioteca di serate a tema letterario e cineforum collegato ai titoli proposti</w:t>
            </w:r>
            <w:r>
              <w:rPr>
                <w:rFonts w:ascii="Arial" w:hAnsi="Arial" w:cs="Arial"/>
              </w:rPr>
              <w:t>.</w:t>
            </w:r>
          </w:p>
        </w:tc>
      </w:tr>
      <w:tr w:rsidR="00F12018" w:rsidRPr="009C5F8C" w14:paraId="2052F38C" w14:textId="77777777" w:rsidTr="006511D9">
        <w:tc>
          <w:tcPr>
            <w:tcW w:w="9875" w:type="dxa"/>
            <w:gridSpan w:val="4"/>
          </w:tcPr>
          <w:p w14:paraId="43A8084B" w14:textId="7AB365AD" w:rsidR="00F12018" w:rsidRPr="009C5F8C" w:rsidRDefault="00F12018" w:rsidP="006511D9">
            <w:pPr>
              <w:jc w:val="both"/>
              <w:rPr>
                <w:rFonts w:ascii="Arial" w:hAnsi="Arial" w:cs="Arial"/>
                <w:b/>
                <w:i/>
              </w:rPr>
            </w:pPr>
            <w:r w:rsidRPr="009C5F8C">
              <w:rPr>
                <w:rFonts w:ascii="Arial" w:hAnsi="Arial" w:cs="Arial"/>
                <w:b/>
                <w:i/>
              </w:rPr>
              <w:t xml:space="preserve">Esempio di OUTPUT e OUTCOME </w:t>
            </w:r>
            <w:r w:rsidR="00332FD4">
              <w:rPr>
                <w:rFonts w:ascii="Arial" w:hAnsi="Arial" w:cs="Arial"/>
                <w:b/>
                <w:i/>
              </w:rPr>
              <w:t>–</w:t>
            </w:r>
            <w:r w:rsidRPr="009C5F8C">
              <w:rPr>
                <w:rFonts w:ascii="Arial" w:hAnsi="Arial" w:cs="Arial"/>
                <w:b/>
                <w:i/>
              </w:rPr>
              <w:t xml:space="preserve"> 2</w:t>
            </w:r>
          </w:p>
        </w:tc>
      </w:tr>
      <w:tr w:rsidR="00F12018" w:rsidRPr="009C5F8C" w14:paraId="69B6DAD5" w14:textId="77777777" w:rsidTr="006511D9">
        <w:trPr>
          <w:gridAfter w:val="1"/>
          <w:wAfter w:w="11" w:type="dxa"/>
        </w:trPr>
        <w:tc>
          <w:tcPr>
            <w:tcW w:w="3209" w:type="dxa"/>
          </w:tcPr>
          <w:p w14:paraId="29561495" w14:textId="77777777"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IMPATTO PROGRAMMATO</w:t>
            </w:r>
          </w:p>
        </w:tc>
        <w:tc>
          <w:tcPr>
            <w:tcW w:w="3445" w:type="dxa"/>
          </w:tcPr>
          <w:p w14:paraId="66605FFC" w14:textId="77777777"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OUTPUT</w:t>
            </w:r>
          </w:p>
        </w:tc>
        <w:tc>
          <w:tcPr>
            <w:tcW w:w="3210" w:type="dxa"/>
          </w:tcPr>
          <w:p w14:paraId="1A4F27CE" w14:textId="77777777"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OUTCOME</w:t>
            </w:r>
          </w:p>
        </w:tc>
      </w:tr>
      <w:tr w:rsidR="00F12018" w:rsidRPr="009C5F8C" w14:paraId="7A3B8464" w14:textId="77777777" w:rsidTr="006511D9">
        <w:trPr>
          <w:gridAfter w:val="1"/>
          <w:wAfter w:w="11" w:type="dxa"/>
        </w:trPr>
        <w:tc>
          <w:tcPr>
            <w:tcW w:w="3209" w:type="dxa"/>
          </w:tcPr>
          <w:p w14:paraId="26F604C8" w14:textId="77777777" w:rsidR="00F12018" w:rsidRPr="009C5F8C" w:rsidRDefault="00F12018" w:rsidP="006511D9">
            <w:pPr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Abbattimento delle barriere sensoriali attraverso lo sviluppo di un</w:t>
            </w:r>
            <w:r>
              <w:rPr>
                <w:rFonts w:ascii="Arial" w:hAnsi="Arial" w:cs="Arial"/>
              </w:rPr>
              <w:t xml:space="preserve">a </w:t>
            </w:r>
            <w:r w:rsidRPr="009C5F8C">
              <w:rPr>
                <w:rFonts w:ascii="Arial" w:hAnsi="Arial" w:cs="Arial"/>
              </w:rPr>
              <w:t>app per la lettura automatica di testi per non vedenti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45" w:type="dxa"/>
          </w:tcPr>
          <w:p w14:paraId="4722399C" w14:textId="77777777"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C5F8C">
              <w:rPr>
                <w:rFonts w:ascii="Arial" w:hAnsi="Arial" w:cs="Arial"/>
              </w:rPr>
              <w:t>viluppo dell’app e della sua pubblicazione sugli store per renderla disponibile e gratuita agli utenti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0" w:type="dxa"/>
          </w:tcPr>
          <w:p w14:paraId="0708DE0E" w14:textId="77777777"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C5F8C">
              <w:rPr>
                <w:rFonts w:ascii="Arial" w:hAnsi="Arial" w:cs="Arial"/>
              </w:rPr>
              <w:t>iglioramento del servizio, maggiore precisione e ampliamento del lessico utilizzato, incremento del n. di download della app, migliore soddisfazione degli utenti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852F134" w14:textId="77777777" w:rsidR="00F12018" w:rsidRDefault="00F12018" w:rsidP="00F12018">
      <w:pPr>
        <w:jc w:val="both"/>
        <w:rPr>
          <w:rFonts w:ascii="Arial" w:hAnsi="Arial" w:cs="Arial"/>
        </w:rPr>
      </w:pPr>
    </w:p>
    <w:p w14:paraId="00FC41EB" w14:textId="77777777" w:rsidR="00BE4E22" w:rsidRDefault="00BE4E22" w:rsidP="00F120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la definizione degli indicatori, si richiede di fare esplicito riferimento ai 4 criteri definiti da Anvur per la VQR 2020-2024, qui di seguito elencati. </w:t>
      </w:r>
    </w:p>
    <w:p w14:paraId="687988AB" w14:textId="77777777" w:rsidR="00EA4682" w:rsidRPr="00EA4682" w:rsidRDefault="00BE4E22" w:rsidP="00BE4E22">
      <w:pPr>
        <w:jc w:val="both"/>
        <w:rPr>
          <w:rFonts w:ascii="Arial" w:hAnsi="Arial" w:cs="Arial"/>
          <w:b/>
        </w:rPr>
      </w:pPr>
      <w:r w:rsidRPr="00EA4682">
        <w:rPr>
          <w:rFonts w:ascii="Arial" w:hAnsi="Arial" w:cs="Arial"/>
          <w:b/>
        </w:rPr>
        <w:t xml:space="preserve">Criterio a) Dimensione sociale, economica e culturale dell’impatto, considerando la capacità di valorizzare le conoscenze anche collegando aree e settori diversi. </w:t>
      </w:r>
    </w:p>
    <w:p w14:paraId="197D0016" w14:textId="77777777" w:rsidR="00BE4E22" w:rsidRPr="00BE4E22" w:rsidRDefault="00BE4E22" w:rsidP="00BE4E22">
      <w:pPr>
        <w:jc w:val="both"/>
        <w:rPr>
          <w:rFonts w:ascii="Arial" w:hAnsi="Arial" w:cs="Arial"/>
        </w:rPr>
      </w:pPr>
      <w:r w:rsidRPr="00BE4E22">
        <w:rPr>
          <w:rFonts w:ascii="Arial" w:hAnsi="Arial" w:cs="Arial"/>
        </w:rPr>
        <w:t>Tale criterio valuta se le attività siano capaci di avere impatto</w:t>
      </w:r>
      <w:r w:rsidR="00EA4682"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>sociale, economico e culturale. Tale criterio</w:t>
      </w:r>
      <w:r w:rsidR="00EA4682">
        <w:rPr>
          <w:rFonts w:ascii="Arial" w:hAnsi="Arial" w:cs="Arial"/>
        </w:rPr>
        <w:t>,</w:t>
      </w:r>
      <w:r w:rsidRPr="00BE4E22">
        <w:rPr>
          <w:rFonts w:ascii="Arial" w:hAnsi="Arial" w:cs="Arial"/>
        </w:rPr>
        <w:t xml:space="preserve"> inoltre</w:t>
      </w:r>
      <w:r w:rsidR="00EA4682">
        <w:rPr>
          <w:rFonts w:ascii="Arial" w:hAnsi="Arial" w:cs="Arial"/>
        </w:rPr>
        <w:t>,</w:t>
      </w:r>
      <w:r w:rsidRPr="00BE4E22">
        <w:rPr>
          <w:rFonts w:ascii="Arial" w:hAnsi="Arial" w:cs="Arial"/>
        </w:rPr>
        <w:t xml:space="preserve"> apprezza la capacità</w:t>
      </w:r>
      <w:r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>di collegare, in modo interdisciplinare e multidisciplinare, aree e settori diversi</w:t>
      </w:r>
      <w:r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>all’interno delle dimensioni sociali, economiche, culturali, della salute, istituzionali, etc. su cui è</w:t>
      </w:r>
      <w:r w:rsidR="00EA4682"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>intervenuto.</w:t>
      </w:r>
    </w:p>
    <w:p w14:paraId="6B790383" w14:textId="77777777" w:rsidR="00BE4E22" w:rsidRPr="00EA4682" w:rsidRDefault="00BE4E22" w:rsidP="00BE4E22">
      <w:pPr>
        <w:jc w:val="both"/>
        <w:rPr>
          <w:rFonts w:ascii="Arial" w:hAnsi="Arial" w:cs="Arial"/>
          <w:b/>
        </w:rPr>
      </w:pPr>
      <w:r w:rsidRPr="00EA4682">
        <w:rPr>
          <w:rFonts w:ascii="Arial" w:hAnsi="Arial" w:cs="Arial"/>
          <w:b/>
        </w:rPr>
        <w:t>Criterio b) Rilevanza rispetto al contesto di riferimento</w:t>
      </w:r>
    </w:p>
    <w:p w14:paraId="1C88A949" w14:textId="77777777" w:rsidR="00BE4E22" w:rsidRDefault="00BE4E22" w:rsidP="00BE4E22">
      <w:pPr>
        <w:jc w:val="both"/>
        <w:rPr>
          <w:rFonts w:ascii="Arial" w:hAnsi="Arial" w:cs="Arial"/>
        </w:rPr>
      </w:pPr>
      <w:r w:rsidRPr="00BE4E22">
        <w:rPr>
          <w:rFonts w:ascii="Arial" w:hAnsi="Arial" w:cs="Arial"/>
        </w:rPr>
        <w:lastRenderedPageBreak/>
        <w:t>Tale criterio valuta la rilevanza delle attività in rapporto al contesto locale,</w:t>
      </w:r>
      <w:r w:rsidR="00EA4682"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 xml:space="preserve">nazionale, europeo o internazionale </w:t>
      </w:r>
      <w:r w:rsidR="00EA4682">
        <w:rPr>
          <w:rFonts w:ascii="Arial" w:hAnsi="Arial" w:cs="Arial"/>
        </w:rPr>
        <w:t>si</w:t>
      </w:r>
      <w:r w:rsidRPr="00BE4E22">
        <w:rPr>
          <w:rFonts w:ascii="Arial" w:hAnsi="Arial" w:cs="Arial"/>
        </w:rPr>
        <w:t xml:space="preserve"> opera, e a quello interno, legato alle</w:t>
      </w:r>
      <w:r w:rsidR="00EA4682"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>specificità istituzionali e di mission (strategie, organizzazione, investimenti…) dell</w:t>
      </w:r>
      <w:r w:rsidR="00EA4682">
        <w:rPr>
          <w:rFonts w:ascii="Arial" w:hAnsi="Arial" w:cs="Arial"/>
        </w:rPr>
        <w:t>’Ateneo/Struttura</w:t>
      </w:r>
      <w:r w:rsidRPr="00BE4E22">
        <w:rPr>
          <w:rFonts w:ascii="Arial" w:hAnsi="Arial" w:cs="Arial"/>
        </w:rPr>
        <w:t>.</w:t>
      </w:r>
      <w:r w:rsidR="00EA4682"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>Sar</w:t>
      </w:r>
      <w:r w:rsidR="00EA4682">
        <w:rPr>
          <w:rFonts w:ascii="Arial" w:hAnsi="Arial" w:cs="Arial"/>
        </w:rPr>
        <w:t>à</w:t>
      </w:r>
      <w:r w:rsidRPr="00BE4E22">
        <w:rPr>
          <w:rFonts w:ascii="Arial" w:hAnsi="Arial" w:cs="Arial"/>
        </w:rPr>
        <w:t xml:space="preserve"> apprezzat</w:t>
      </w:r>
      <w:r w:rsidR="00EA4682">
        <w:rPr>
          <w:rFonts w:ascii="Arial" w:hAnsi="Arial" w:cs="Arial"/>
        </w:rPr>
        <w:t>a la</w:t>
      </w:r>
      <w:r w:rsidRPr="00BE4E22">
        <w:rPr>
          <w:rFonts w:ascii="Arial" w:hAnsi="Arial" w:cs="Arial"/>
        </w:rPr>
        <w:t xml:space="preserve"> capaci</w:t>
      </w:r>
      <w:r w:rsidR="00EA4682">
        <w:rPr>
          <w:rFonts w:ascii="Arial" w:hAnsi="Arial" w:cs="Arial"/>
        </w:rPr>
        <w:t>tà</w:t>
      </w:r>
      <w:r w:rsidRPr="00BE4E22">
        <w:rPr>
          <w:rFonts w:ascii="Arial" w:hAnsi="Arial" w:cs="Arial"/>
        </w:rPr>
        <w:t xml:space="preserve"> di portare effetti incrementali quantitativi o qualitativi</w:t>
      </w:r>
      <w:r w:rsidR="00EA4682"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>dell’impatto, sul contesto di riferimento esterno e/o interno specialmente se realizzati in contesti di</w:t>
      </w:r>
      <w:r w:rsidR="00EA4682">
        <w:rPr>
          <w:rFonts w:ascii="Arial" w:hAnsi="Arial" w:cs="Arial"/>
        </w:rPr>
        <w:t xml:space="preserve"> </w:t>
      </w:r>
      <w:r w:rsidRPr="00BE4E22">
        <w:rPr>
          <w:rFonts w:ascii="Arial" w:hAnsi="Arial" w:cs="Arial"/>
        </w:rPr>
        <w:t>riferimento relativamente svantaggiati.</w:t>
      </w:r>
    </w:p>
    <w:p w14:paraId="41D31030" w14:textId="77777777" w:rsidR="00EA4682" w:rsidRPr="00EA4682" w:rsidRDefault="00EA4682" w:rsidP="00EA4682">
      <w:pPr>
        <w:jc w:val="both"/>
        <w:rPr>
          <w:rFonts w:ascii="Arial" w:hAnsi="Arial" w:cs="Arial"/>
          <w:b/>
        </w:rPr>
      </w:pPr>
      <w:r w:rsidRPr="00EA4682">
        <w:rPr>
          <w:rFonts w:ascii="Arial" w:hAnsi="Arial" w:cs="Arial"/>
          <w:b/>
        </w:rPr>
        <w:t>Criterio c) Valore aggiunto per i beneficiari</w:t>
      </w:r>
    </w:p>
    <w:p w14:paraId="5920E3E4" w14:textId="77777777" w:rsidR="00EA4682" w:rsidRDefault="00EA4682" w:rsidP="00EA4682">
      <w:pPr>
        <w:jc w:val="both"/>
        <w:rPr>
          <w:rFonts w:ascii="Arial" w:hAnsi="Arial" w:cs="Arial"/>
        </w:rPr>
      </w:pPr>
      <w:r w:rsidRPr="00EA4682">
        <w:rPr>
          <w:rFonts w:ascii="Arial" w:hAnsi="Arial" w:cs="Arial"/>
        </w:rPr>
        <w:t>Tale criterio valuta in che misura le attività siano capaci di generare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valore aggiunto per i beneficiari e le beneficiarie (istituzioni pubbliche, enti locali, imprese,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associazioni di categoria, organizzazioni sociali e più in generale cittadini, cittadine, studenti,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studentesse, generazioni future, ambiente e specie viventi, etc.) in termini di miglioramento delle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condizioni tecnologiche, economiche, sociali e culturali, di contrasto alle disuguaglianze, di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salvaguardia della biodiversità, ed in generale di miglioramento delle condizioni di vita dell’umanità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 xml:space="preserve">e delle specie viventi. In particolare, </w:t>
      </w:r>
      <w:r>
        <w:rPr>
          <w:rFonts w:ascii="Arial" w:hAnsi="Arial" w:cs="Arial"/>
        </w:rPr>
        <w:t>verrà apprezzato</w:t>
      </w:r>
      <w:r w:rsidRPr="00EA4682">
        <w:rPr>
          <w:rFonts w:ascii="Arial" w:hAnsi="Arial" w:cs="Arial"/>
        </w:rPr>
        <w:t xml:space="preserve"> il grado di innovazione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tecnologica, organizzativa e sociale, nonché il rispetto dei principi di equità, pari opportunità e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assenza di discriminazioni, quali presupposti per la realizzazione di una effettiva giustizia sociale e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ambientale.</w:t>
      </w:r>
    </w:p>
    <w:p w14:paraId="5DD39597" w14:textId="77777777" w:rsidR="00EA4682" w:rsidRPr="00EA4682" w:rsidRDefault="00EA4682" w:rsidP="00EA4682">
      <w:pPr>
        <w:jc w:val="both"/>
        <w:rPr>
          <w:rFonts w:ascii="Arial" w:hAnsi="Arial" w:cs="Arial"/>
          <w:b/>
        </w:rPr>
      </w:pPr>
      <w:r w:rsidRPr="00EA4682">
        <w:rPr>
          <w:rFonts w:ascii="Arial" w:hAnsi="Arial" w:cs="Arial"/>
          <w:b/>
        </w:rPr>
        <w:t>Criterio d) Contributo scientifico, organizzativo e/o gestionale della struttura proponente</w:t>
      </w:r>
    </w:p>
    <w:p w14:paraId="191EB40D" w14:textId="77777777" w:rsidR="00EA4682" w:rsidRDefault="00EA4682" w:rsidP="00EA4682">
      <w:pPr>
        <w:jc w:val="both"/>
        <w:rPr>
          <w:rFonts w:ascii="Arial" w:hAnsi="Arial" w:cs="Arial"/>
        </w:rPr>
      </w:pPr>
      <w:r w:rsidRPr="00EA4682">
        <w:rPr>
          <w:rFonts w:ascii="Arial" w:hAnsi="Arial" w:cs="Arial"/>
        </w:rPr>
        <w:t xml:space="preserve">Tale criterio valuta il contributo qualitativo e quantitativo scientifico, organizzativo/gestionale </w:t>
      </w:r>
      <w:r>
        <w:rPr>
          <w:rFonts w:ascii="Arial" w:hAnsi="Arial" w:cs="Arial"/>
        </w:rPr>
        <w:t>delle Strutture partecipanti</w:t>
      </w:r>
      <w:r w:rsidRPr="00EA4682">
        <w:rPr>
          <w:rFonts w:ascii="Arial" w:hAnsi="Arial" w:cs="Arial"/>
        </w:rPr>
        <w:t xml:space="preserve"> e l’impegno anche in termini di ricerca, risorse umane, assetti e processi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organizzativi, infrastrutture e/o sviluppo di nuove professionalità. La relazione con la ricerca può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anche essere indiretta, non lineare o non essersi ancora concretizzata in un prodotto finale, ma deve</w:t>
      </w:r>
      <w:r>
        <w:rPr>
          <w:rFonts w:ascii="Arial" w:hAnsi="Arial" w:cs="Arial"/>
        </w:rPr>
        <w:t xml:space="preserve"> </w:t>
      </w:r>
      <w:r w:rsidRPr="00EA4682">
        <w:rPr>
          <w:rFonts w:ascii="Arial" w:hAnsi="Arial" w:cs="Arial"/>
        </w:rPr>
        <w:t>essere chiara e dimostrabile.</w:t>
      </w:r>
    </w:p>
    <w:p w14:paraId="49EE034E" w14:textId="77777777" w:rsidR="00BE4E22" w:rsidRPr="009C5F8C" w:rsidRDefault="00BE4E22" w:rsidP="00F12018">
      <w:pPr>
        <w:jc w:val="both"/>
        <w:rPr>
          <w:rFonts w:ascii="Arial" w:hAnsi="Arial" w:cs="Arial"/>
        </w:rPr>
      </w:pPr>
    </w:p>
    <w:p w14:paraId="4B01A419" w14:textId="77777777" w:rsidR="00F12018" w:rsidRPr="009C5F8C" w:rsidRDefault="00F12018" w:rsidP="00F12018">
      <w:pPr>
        <w:jc w:val="both"/>
        <w:rPr>
          <w:rFonts w:ascii="Arial" w:hAnsi="Arial" w:cs="Arial"/>
        </w:rPr>
      </w:pPr>
      <w:r w:rsidRPr="009C5F8C">
        <w:rPr>
          <w:rFonts w:ascii="Arial" w:hAnsi="Arial" w:cs="Arial"/>
        </w:rPr>
        <w:t>Possibil</w:t>
      </w:r>
      <w:r>
        <w:rPr>
          <w:rFonts w:ascii="Arial" w:hAnsi="Arial" w:cs="Arial"/>
        </w:rPr>
        <w:t>i</w:t>
      </w:r>
      <w:r w:rsidRPr="009C5F8C">
        <w:rPr>
          <w:rFonts w:ascii="Arial" w:hAnsi="Arial" w:cs="Arial"/>
        </w:rPr>
        <w:t xml:space="preserve"> descrizion</w:t>
      </w:r>
      <w:r>
        <w:rPr>
          <w:rFonts w:ascii="Arial" w:hAnsi="Arial" w:cs="Arial"/>
        </w:rPr>
        <w:t>i</w:t>
      </w:r>
      <w:r w:rsidRPr="009C5F8C">
        <w:rPr>
          <w:rFonts w:ascii="Arial" w:hAnsi="Arial" w:cs="Arial"/>
        </w:rPr>
        <w:t xml:space="preserve"> degli indicatori d’impatto:</w:t>
      </w:r>
    </w:p>
    <w:p w14:paraId="190127FA" w14:textId="77777777"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numero e tipologia di persone coinvolte</w:t>
      </w:r>
      <w:r>
        <w:rPr>
          <w:rFonts w:ascii="Arial" w:hAnsi="Arial" w:cs="Arial"/>
          <w:color w:val="000000"/>
        </w:rPr>
        <w:t>;</w:t>
      </w:r>
    </w:p>
    <w:p w14:paraId="5C6773F1" w14:textId="77777777"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presenza di partner istituzionali, coinvolgimento di enti (numeri e percentuali)</w:t>
      </w:r>
      <w:r>
        <w:rPr>
          <w:rFonts w:ascii="Arial" w:hAnsi="Arial" w:cs="Arial"/>
          <w:color w:val="000000"/>
        </w:rPr>
        <w:t>;</w:t>
      </w:r>
    </w:p>
    <w:p w14:paraId="07D7C164" w14:textId="77777777"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risorse finanziarie complessive (fondi esterni/ risorse proprie/contributi in kind)</w:t>
      </w:r>
      <w:r>
        <w:rPr>
          <w:rFonts w:ascii="Arial" w:hAnsi="Arial" w:cs="Arial"/>
          <w:color w:val="000000"/>
        </w:rPr>
        <w:t>;</w:t>
      </w:r>
    </w:p>
    <w:p w14:paraId="7B22CED3" w14:textId="77777777"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continuità/replicabilità/sostenibilità dell’azione</w:t>
      </w:r>
      <w:r>
        <w:rPr>
          <w:rFonts w:ascii="Arial" w:hAnsi="Arial" w:cs="Arial"/>
          <w:color w:val="000000"/>
        </w:rPr>
        <w:t>;</w:t>
      </w:r>
    </w:p>
    <w:p w14:paraId="01656905" w14:textId="77777777"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grado di soddisfazione (numero e valutazione questionari/views/commenti)</w:t>
      </w:r>
      <w:r>
        <w:rPr>
          <w:rFonts w:ascii="Arial" w:hAnsi="Arial" w:cs="Arial"/>
          <w:color w:val="000000"/>
        </w:rPr>
        <w:t>;</w:t>
      </w:r>
    </w:p>
    <w:p w14:paraId="2A7A9BBE" w14:textId="77777777"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raggio di azione coperto dall’iniziativa, in termini territoriali, disciplinari o di nuovi interessi</w:t>
      </w:r>
      <w:r>
        <w:rPr>
          <w:rFonts w:ascii="Arial" w:hAnsi="Arial" w:cs="Arial"/>
          <w:color w:val="000000"/>
        </w:rPr>
        <w:t>;</w:t>
      </w:r>
    </w:p>
    <w:p w14:paraId="3CB580F8" w14:textId="77777777"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numero e valutazione sui media: stampa, TV, radio, social media, sito</w:t>
      </w:r>
      <w:r>
        <w:rPr>
          <w:rFonts w:ascii="Arial" w:hAnsi="Arial" w:cs="Arial"/>
          <w:color w:val="000000"/>
        </w:rPr>
        <w:t>;</w:t>
      </w:r>
    </w:p>
    <w:p w14:paraId="1A21913C" w14:textId="77777777"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numero e tipologia di stakeholder coinvolti (esterni ed interni)</w:t>
      </w:r>
      <w:r>
        <w:rPr>
          <w:rFonts w:ascii="Arial" w:hAnsi="Arial" w:cs="Arial"/>
          <w:color w:val="000000"/>
        </w:rPr>
        <w:t>.</w:t>
      </w:r>
    </w:p>
    <w:p w14:paraId="14CD7295" w14:textId="77777777" w:rsidR="00F12018" w:rsidRDefault="00F12018"/>
    <w:p w14:paraId="28B1720E" w14:textId="77777777" w:rsidR="00F12018" w:rsidRDefault="00F12018"/>
    <w:sectPr w:rsidR="00F1201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3CCF" w14:textId="77777777" w:rsidR="005E1941" w:rsidRDefault="005E1941" w:rsidP="00BE5588">
      <w:pPr>
        <w:spacing w:after="0" w:line="240" w:lineRule="auto"/>
      </w:pPr>
      <w:r>
        <w:separator/>
      </w:r>
    </w:p>
  </w:endnote>
  <w:endnote w:type="continuationSeparator" w:id="0">
    <w:p w14:paraId="086D2079" w14:textId="77777777" w:rsidR="005E1941" w:rsidRDefault="005E1941" w:rsidP="00BE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0E1F0" w14:textId="77777777" w:rsidR="005E1941" w:rsidRDefault="005E1941" w:rsidP="00BE5588">
      <w:pPr>
        <w:spacing w:after="0" w:line="240" w:lineRule="auto"/>
      </w:pPr>
      <w:r>
        <w:separator/>
      </w:r>
    </w:p>
  </w:footnote>
  <w:footnote w:type="continuationSeparator" w:id="0">
    <w:p w14:paraId="31380FD2" w14:textId="77777777" w:rsidR="005E1941" w:rsidRDefault="005E1941" w:rsidP="00BE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1A73" w14:textId="77777777" w:rsidR="00BE5588" w:rsidRDefault="00BE5588">
    <w:pPr>
      <w:pStyle w:val="Intestazione"/>
    </w:pPr>
    <w:r>
      <w:t>Carta intestata della struttura proponente</w:t>
    </w:r>
  </w:p>
  <w:p w14:paraId="626C77A8" w14:textId="77777777" w:rsidR="00BE5588" w:rsidRDefault="00BE55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3152"/>
    <w:multiLevelType w:val="multilevel"/>
    <w:tmpl w:val="AC7492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88"/>
    <w:rsid w:val="00063EF6"/>
    <w:rsid w:val="002016EB"/>
    <w:rsid w:val="00233E38"/>
    <w:rsid w:val="002677D3"/>
    <w:rsid w:val="002C44E4"/>
    <w:rsid w:val="00332FD4"/>
    <w:rsid w:val="0034687F"/>
    <w:rsid w:val="005E1941"/>
    <w:rsid w:val="00B7094B"/>
    <w:rsid w:val="00BE4E22"/>
    <w:rsid w:val="00BE5588"/>
    <w:rsid w:val="00C83399"/>
    <w:rsid w:val="00C928E8"/>
    <w:rsid w:val="00DA44A9"/>
    <w:rsid w:val="00E07532"/>
    <w:rsid w:val="00EA4682"/>
    <w:rsid w:val="00F1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6718"/>
  <w15:chartTrackingRefBased/>
  <w15:docId w15:val="{E2497410-6839-472E-BEEE-3E6AA9C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55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55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558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E5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588"/>
  </w:style>
  <w:style w:type="paragraph" w:styleId="Pidipagina">
    <w:name w:val="footer"/>
    <w:basedOn w:val="Normale"/>
    <w:link w:val="PidipaginaCarattere"/>
    <w:uiPriority w:val="99"/>
    <w:unhideWhenUsed/>
    <w:rsid w:val="00BE5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A346-C4C6-4C15-A7D5-82733AD4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Di Sabatino</dc:creator>
  <cp:keywords/>
  <dc:description/>
  <cp:lastModifiedBy>Sapienza</cp:lastModifiedBy>
  <cp:revision>2</cp:revision>
  <dcterms:created xsi:type="dcterms:W3CDTF">2025-04-01T09:11:00Z</dcterms:created>
  <dcterms:modified xsi:type="dcterms:W3CDTF">2025-04-01T09:11:00Z</dcterms:modified>
</cp:coreProperties>
</file>