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558A0" w14:textId="34F0DC24" w:rsidR="00723127" w:rsidRPr="0020397B" w:rsidRDefault="00723127" w:rsidP="00723127">
      <w:pPr>
        <w:jc w:val="both"/>
        <w:rPr>
          <w:rFonts w:cstheme="minorHAnsi"/>
        </w:rPr>
      </w:pPr>
      <w:bookmarkStart w:id="0" w:name="_Hlk139824483"/>
      <w:r w:rsidRPr="0020397B">
        <w:rPr>
          <w:rFonts w:cstheme="minorHAnsi"/>
        </w:rPr>
        <w:t xml:space="preserve">Allegato </w:t>
      </w:r>
      <w:r w:rsidR="009605E9" w:rsidRPr="0020397B">
        <w:rPr>
          <w:rFonts w:cstheme="minorHAnsi"/>
        </w:rPr>
        <w:t>3</w:t>
      </w:r>
      <w:r w:rsidRPr="0020397B">
        <w:rPr>
          <w:rFonts w:cstheme="minorHAnsi"/>
        </w:rPr>
        <w:t xml:space="preserve"> verbale </w:t>
      </w:r>
      <w:r w:rsidR="0020397B" w:rsidRPr="0020397B">
        <w:rPr>
          <w:rFonts w:cstheme="minorHAnsi"/>
        </w:rPr>
        <w:t>terza seduta</w:t>
      </w:r>
      <w:r w:rsidR="00F6013A" w:rsidRPr="0020397B">
        <w:rPr>
          <w:rFonts w:cstheme="minorHAnsi"/>
        </w:rPr>
        <w:t xml:space="preserve"> procedure selettive per il reclutamento di RTT</w:t>
      </w:r>
    </w:p>
    <w:p w14:paraId="4C65B137" w14:textId="77777777" w:rsidR="00723127" w:rsidRPr="0020397B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20397B">
        <w:rPr>
          <w:rFonts w:cstheme="minorHAnsi"/>
          <w:b/>
          <w:bCs/>
        </w:rPr>
        <w:t>PROCEDURA SELETTIVA DI CHIAMATA PER IL RECLUTAMENTO DI N. …. RICERCATOR… A TEMPO DETERMINATO IN TENURE TRACK (RTT) PER IL SETTORE CONCORSUALE/GRUPPO SCIENTIFICO-DISCIPLINARE ……………………… SETTORE SCIENTIFICO-DISCIPLINARE………</w:t>
      </w:r>
      <w:proofErr w:type="gramStart"/>
      <w:r w:rsidRPr="0020397B">
        <w:rPr>
          <w:rFonts w:cstheme="minorHAnsi"/>
          <w:b/>
          <w:bCs/>
        </w:rPr>
        <w:t>…….</w:t>
      </w:r>
      <w:proofErr w:type="gramEnd"/>
      <w:r w:rsidRPr="0020397B">
        <w:rPr>
          <w:rFonts w:cstheme="minorHAnsi"/>
          <w:b/>
          <w:bCs/>
        </w:rPr>
        <w:t>. PRESSO IL DIPARTIMENTO DI …………………………………. INDETTA CON D.R. N. ………. DEL …………  (AVVISO DI INDIZIONE PUBBLICATO SU G.U. – IV SERIE SPECIALE N. …… DEL ……………</w:t>
      </w:r>
      <w:proofErr w:type="gramStart"/>
      <w:r w:rsidRPr="0020397B">
        <w:rPr>
          <w:rFonts w:cstheme="minorHAnsi"/>
          <w:b/>
          <w:bCs/>
        </w:rPr>
        <w:t>… )</w:t>
      </w:r>
      <w:proofErr w:type="gramEnd"/>
    </w:p>
    <w:p w14:paraId="744C6292" w14:textId="77777777" w:rsidR="00723127" w:rsidRPr="0020397B" w:rsidRDefault="00723127" w:rsidP="00723127">
      <w:pPr>
        <w:numPr>
          <w:ilvl w:val="12"/>
          <w:numId w:val="0"/>
        </w:numPr>
        <w:ind w:right="278"/>
        <w:jc w:val="both"/>
        <w:rPr>
          <w:rFonts w:cstheme="minorHAnsi"/>
          <w:b/>
          <w:bCs/>
        </w:rPr>
      </w:pPr>
      <w:r w:rsidRPr="0020397B">
        <w:rPr>
          <w:rFonts w:cstheme="minorHAnsi"/>
          <w:b/>
          <w:bCs/>
        </w:rPr>
        <w:t>Codice concorso ……………………………</w:t>
      </w:r>
      <w:proofErr w:type="gramStart"/>
      <w:r w:rsidRPr="0020397B">
        <w:rPr>
          <w:rFonts w:cstheme="minorHAnsi"/>
          <w:b/>
          <w:bCs/>
        </w:rPr>
        <w:t>…….</w:t>
      </w:r>
      <w:proofErr w:type="gramEnd"/>
      <w:r w:rsidRPr="0020397B">
        <w:rPr>
          <w:rFonts w:cstheme="minorHAnsi"/>
          <w:b/>
          <w:bCs/>
        </w:rPr>
        <w:t>.</w:t>
      </w:r>
    </w:p>
    <w:bookmarkEnd w:id="0"/>
    <w:p w14:paraId="2D4FF3C9" w14:textId="40B2880A" w:rsidR="00D33481" w:rsidRPr="0020397B" w:rsidRDefault="00E3468E" w:rsidP="00BB377A">
      <w:pPr>
        <w:ind w:right="278"/>
        <w:jc w:val="center"/>
        <w:rPr>
          <w:rFonts w:cstheme="minorHAnsi"/>
        </w:rPr>
      </w:pPr>
      <w:r w:rsidRPr="0020397B">
        <w:rPr>
          <w:rFonts w:cstheme="minorHAnsi"/>
        </w:rPr>
        <w:t>ATTRIBUIZIONE DEL PUNTEGGIO AI TITOLI E ALLE PUBBLICAZIONI SEL</w:t>
      </w:r>
      <w:r w:rsidR="00727AA1" w:rsidRPr="0020397B">
        <w:rPr>
          <w:rFonts w:cstheme="minorHAnsi"/>
        </w:rPr>
        <w:t>E</w:t>
      </w:r>
      <w:r w:rsidRPr="0020397B">
        <w:rPr>
          <w:rFonts w:cstheme="minorHAnsi"/>
        </w:rPr>
        <w:t>ZIONATE DAI CANDIDATI</w:t>
      </w:r>
    </w:p>
    <w:p w14:paraId="6F484148" w14:textId="7D3FBE3D" w:rsidR="00D33481" w:rsidRPr="0020397B" w:rsidRDefault="00D33481" w:rsidP="00D33481">
      <w:pPr>
        <w:ind w:right="278"/>
        <w:jc w:val="both"/>
        <w:rPr>
          <w:rFonts w:cstheme="minorHAnsi"/>
        </w:rPr>
      </w:pPr>
      <w:bookmarkStart w:id="1" w:name="_Hlk139824571"/>
      <w:r w:rsidRPr="0020397B">
        <w:rPr>
          <w:rFonts w:cstheme="minorHAnsi"/>
        </w:rPr>
        <w:t>La Commissione giudicatrice della procedura selettiva di chiamata, indetta con D.R. n. …</w:t>
      </w:r>
      <w:proofErr w:type="gramStart"/>
      <w:r w:rsidRPr="0020397B">
        <w:rPr>
          <w:rFonts w:cstheme="minorHAnsi"/>
        </w:rPr>
        <w:t>…….</w:t>
      </w:r>
      <w:proofErr w:type="gramEnd"/>
      <w:r w:rsidRPr="0020397B">
        <w:rPr>
          <w:rFonts w:cstheme="minorHAnsi"/>
        </w:rPr>
        <w:t>. del ……………</w:t>
      </w:r>
      <w:proofErr w:type="gramStart"/>
      <w:r w:rsidRPr="0020397B">
        <w:rPr>
          <w:rFonts w:cstheme="minorHAnsi"/>
        </w:rPr>
        <w:t>…….</w:t>
      </w:r>
      <w:proofErr w:type="gramEnd"/>
      <w:r w:rsidRPr="0020397B">
        <w:rPr>
          <w:rFonts w:cstheme="minorHAnsi"/>
        </w:rPr>
        <w:t xml:space="preserve">., per n. ……. </w:t>
      </w:r>
      <w:proofErr w:type="gramStart"/>
      <w:r w:rsidRPr="0020397B">
        <w:rPr>
          <w:rFonts w:cstheme="minorHAnsi"/>
        </w:rPr>
        <w:t>post..</w:t>
      </w:r>
      <w:proofErr w:type="gramEnd"/>
      <w:r w:rsidRPr="0020397B">
        <w:rPr>
          <w:rFonts w:cstheme="minorHAnsi"/>
        </w:rPr>
        <w:t xml:space="preserve"> di Ricercatore a tempo determinato in tenure track (RTT) per il Settore concorsuale/Gruppo scientifico-disciplinare …</w:t>
      </w:r>
      <w:proofErr w:type="gramStart"/>
      <w:r w:rsidRPr="0020397B">
        <w:rPr>
          <w:rFonts w:cstheme="minorHAnsi"/>
        </w:rPr>
        <w:t>…….</w:t>
      </w:r>
      <w:proofErr w:type="gramEnd"/>
      <w:r w:rsidRPr="0020397B">
        <w:rPr>
          <w:rFonts w:cstheme="minorHAnsi"/>
        </w:rPr>
        <w:t>. – Settore scientifico-disciplinare ……………… - presso il Dipartimento di …………</w:t>
      </w:r>
      <w:proofErr w:type="gramStart"/>
      <w:r w:rsidRPr="0020397B">
        <w:rPr>
          <w:rFonts w:cstheme="minorHAnsi"/>
        </w:rPr>
        <w:t>…….</w:t>
      </w:r>
      <w:proofErr w:type="gramEnd"/>
      <w:r w:rsidRPr="0020397B">
        <w:rPr>
          <w:rFonts w:cstheme="minorHAnsi"/>
        </w:rPr>
        <w:t xml:space="preserve">. dell’Università degli Studi di Roma “La Sapienza”, nominata con D.R. n. …………. del …………………..., procede di seguito ad </w:t>
      </w:r>
      <w:r w:rsidR="00E3468E" w:rsidRPr="0020397B">
        <w:rPr>
          <w:rFonts w:cstheme="minorHAnsi"/>
        </w:rPr>
        <w:t>attribuire</w:t>
      </w:r>
      <w:r w:rsidR="00527121" w:rsidRPr="0020397B">
        <w:rPr>
          <w:rFonts w:cstheme="minorHAnsi"/>
        </w:rPr>
        <w:t xml:space="preserve">, sulla base dei criteri selettivi definiti nella seduta preliminare, </w:t>
      </w:r>
      <w:r w:rsidR="00E3468E" w:rsidRPr="0020397B">
        <w:rPr>
          <w:rFonts w:cstheme="minorHAnsi"/>
        </w:rPr>
        <w:t>il punteggio ai titoli e al</w:t>
      </w:r>
      <w:r w:rsidR="00527121" w:rsidRPr="0020397B">
        <w:rPr>
          <w:rFonts w:cstheme="minorHAnsi"/>
        </w:rPr>
        <w:t xml:space="preserve">le pubblicazioni presentati da ciascun candidato </w:t>
      </w:r>
      <w:r w:rsidR="004C2717" w:rsidRPr="0020397B">
        <w:rPr>
          <w:rFonts w:cstheme="minorHAnsi"/>
        </w:rPr>
        <w:t>a</w:t>
      </w:r>
      <w:r w:rsidRPr="0020397B">
        <w:rPr>
          <w:rFonts w:cstheme="minorHAnsi"/>
        </w:rPr>
        <w:t>lla</w:t>
      </w:r>
      <w:r w:rsidR="004C2717" w:rsidRPr="0020397B">
        <w:rPr>
          <w:rFonts w:cstheme="minorHAnsi"/>
        </w:rPr>
        <w:t xml:space="preserve"> suin</w:t>
      </w:r>
      <w:r w:rsidR="00B647A9" w:rsidRPr="0020397B">
        <w:rPr>
          <w:rFonts w:cstheme="minorHAnsi"/>
        </w:rPr>
        <w:t>dicata</w:t>
      </w:r>
      <w:r w:rsidRPr="0020397B">
        <w:rPr>
          <w:rFonts w:cstheme="minorHAnsi"/>
        </w:rPr>
        <w:t xml:space="preserve"> procedura selettiva.</w:t>
      </w:r>
    </w:p>
    <w:p w14:paraId="41FD4A23" w14:textId="77777777" w:rsidR="00D33481" w:rsidRPr="0020397B" w:rsidRDefault="00D33481" w:rsidP="00D33481">
      <w:pPr>
        <w:ind w:right="278"/>
        <w:jc w:val="both"/>
        <w:rPr>
          <w:rFonts w:cstheme="minorHAnsi"/>
          <w:b/>
          <w:bCs/>
        </w:rPr>
      </w:pPr>
      <w:r w:rsidRPr="0020397B">
        <w:rPr>
          <w:rFonts w:cstheme="minorHAnsi"/>
          <w:b/>
          <w:bCs/>
        </w:rPr>
        <w:t>Candidato: ………………………</w:t>
      </w:r>
      <w:proofErr w:type="gramStart"/>
      <w:r w:rsidRPr="0020397B">
        <w:rPr>
          <w:rFonts w:cstheme="minorHAnsi"/>
          <w:b/>
          <w:bCs/>
        </w:rPr>
        <w:t>…….</w:t>
      </w:r>
      <w:proofErr w:type="gramEnd"/>
      <w:r w:rsidRPr="0020397B">
        <w:rPr>
          <w:rFonts w:cstheme="minorHAnsi"/>
          <w:b/>
          <w:bCs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41"/>
        <w:gridCol w:w="1943"/>
        <w:gridCol w:w="4306"/>
        <w:gridCol w:w="1138"/>
      </w:tblGrid>
      <w:tr w:rsidR="00E3468E" w:rsidRPr="0020397B" w14:paraId="58D3786C" w14:textId="1652EAEA" w:rsidTr="00FB4119">
        <w:tc>
          <w:tcPr>
            <w:tcW w:w="2242" w:type="dxa"/>
          </w:tcPr>
          <w:bookmarkEnd w:id="1"/>
          <w:p w14:paraId="6384C247" w14:textId="759F66DB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1945" w:type="dxa"/>
          </w:tcPr>
          <w:p w14:paraId="1B590F79" w14:textId="6C17EB6F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Descrizione </w:t>
            </w:r>
          </w:p>
        </w:tc>
        <w:tc>
          <w:tcPr>
            <w:tcW w:w="4313" w:type="dxa"/>
          </w:tcPr>
          <w:p w14:paraId="771E19DF" w14:textId="54F87587" w:rsidR="00E3468E" w:rsidRPr="0020397B" w:rsidRDefault="00E3468E" w:rsidP="00565EC4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Giudizio della Commissione</w:t>
            </w:r>
          </w:p>
        </w:tc>
        <w:tc>
          <w:tcPr>
            <w:tcW w:w="1128" w:type="dxa"/>
          </w:tcPr>
          <w:p w14:paraId="060AC9EF" w14:textId="153A905B" w:rsidR="00E3468E" w:rsidRPr="0020397B" w:rsidRDefault="00E3468E" w:rsidP="00E3468E">
            <w:pPr>
              <w:autoSpaceDE w:val="0"/>
              <w:autoSpaceDN w:val="0"/>
              <w:adjustRightInd w:val="0"/>
              <w:spacing w:before="80" w:after="120"/>
              <w:ind w:right="-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</w:t>
            </w:r>
          </w:p>
        </w:tc>
      </w:tr>
      <w:tr w:rsidR="00E3468E" w:rsidRPr="0020397B" w14:paraId="2714897B" w14:textId="66F18EC5" w:rsidTr="00FB4119">
        <w:tc>
          <w:tcPr>
            <w:tcW w:w="2242" w:type="dxa"/>
          </w:tcPr>
          <w:p w14:paraId="43BF9D2D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dottorato di ricerca o equipollenti, ovvero, per i settori interessati, il diploma di specializzazione medica o equivalente, conseguito in Italia o all'estero</w:t>
            </w:r>
          </w:p>
        </w:tc>
        <w:tc>
          <w:tcPr>
            <w:tcW w:w="1945" w:type="dxa"/>
          </w:tcPr>
          <w:p w14:paraId="5D613092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28FDAE4D" w14:textId="071C226C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5BFEF734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69327075" w14:textId="5F5E6559" w:rsidTr="00FB4119">
        <w:tc>
          <w:tcPr>
            <w:tcW w:w="2242" w:type="dxa"/>
          </w:tcPr>
          <w:p w14:paraId="59EAEE6D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eventuale attività didattica a livello universitario in Italia o all'estero</w:t>
            </w:r>
          </w:p>
        </w:tc>
        <w:tc>
          <w:tcPr>
            <w:tcW w:w="1945" w:type="dxa"/>
          </w:tcPr>
          <w:p w14:paraId="4C1EAF61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24C9B506" w14:textId="1C38DA62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4362F0E8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13336BE4" w14:textId="45C0CB7F" w:rsidTr="00FB4119">
        <w:tc>
          <w:tcPr>
            <w:tcW w:w="2242" w:type="dxa"/>
          </w:tcPr>
          <w:p w14:paraId="4F112B12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documentata attività di formazione o di ricerca presso qualificati istituti italiani o stranieri</w:t>
            </w:r>
          </w:p>
        </w:tc>
        <w:tc>
          <w:tcPr>
            <w:tcW w:w="1945" w:type="dxa"/>
          </w:tcPr>
          <w:p w14:paraId="2AD288CC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60AE20F6" w14:textId="4ACCB898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104BB177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3D44CF99" w14:textId="42E3CC0A" w:rsidTr="00FB4119">
        <w:tc>
          <w:tcPr>
            <w:tcW w:w="2242" w:type="dxa"/>
          </w:tcPr>
          <w:p w14:paraId="36BEBA3C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documentata attività in campo clinico relativamente ai settori concorsuali nei quali sono richieste tali specifiche competenze</w:t>
            </w:r>
          </w:p>
        </w:tc>
        <w:tc>
          <w:tcPr>
            <w:tcW w:w="1945" w:type="dxa"/>
          </w:tcPr>
          <w:p w14:paraId="3AB306C2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4DFB504F" w14:textId="094517E9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3817831C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7F99C70C" w14:textId="790D9D17" w:rsidTr="00FB4119">
        <w:tc>
          <w:tcPr>
            <w:tcW w:w="2242" w:type="dxa"/>
          </w:tcPr>
          <w:p w14:paraId="13DD05D0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 xml:space="preserve">realizzazione di attività progettuale relativamente ai </w:t>
            </w:r>
            <w:r w:rsidRPr="002039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settori concorsuali nei quali è prevista</w:t>
            </w:r>
          </w:p>
        </w:tc>
        <w:tc>
          <w:tcPr>
            <w:tcW w:w="1945" w:type="dxa"/>
          </w:tcPr>
          <w:p w14:paraId="606652B3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2134BF40" w14:textId="6F1A561C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1A5065FB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26F6D4C5" w14:textId="196513F2" w:rsidTr="00FB4119">
        <w:tc>
          <w:tcPr>
            <w:tcW w:w="2242" w:type="dxa"/>
          </w:tcPr>
          <w:p w14:paraId="49761E88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organizzazione, direzione e coordinamento di gruppi di ricerca nazionali e internazionali, o partecipazione agli stessi</w:t>
            </w:r>
          </w:p>
        </w:tc>
        <w:tc>
          <w:tcPr>
            <w:tcW w:w="1945" w:type="dxa"/>
          </w:tcPr>
          <w:p w14:paraId="09ABD728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537E14F5" w14:textId="3352C712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55BAE283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7A03D39D" w14:textId="7D908CE2" w:rsidTr="00FB4119">
        <w:tc>
          <w:tcPr>
            <w:tcW w:w="2242" w:type="dxa"/>
          </w:tcPr>
          <w:p w14:paraId="664D5445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titolarità di brevetti relativamente ai settori concorsuali nei quali è prevista</w:t>
            </w:r>
          </w:p>
        </w:tc>
        <w:tc>
          <w:tcPr>
            <w:tcW w:w="1945" w:type="dxa"/>
          </w:tcPr>
          <w:p w14:paraId="4A04A5C8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3FA6B894" w14:textId="4DDA47E3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2D79BD61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40065100" w14:textId="3262EEB5" w:rsidTr="00FB4119">
        <w:tc>
          <w:tcPr>
            <w:tcW w:w="2242" w:type="dxa"/>
          </w:tcPr>
          <w:p w14:paraId="7FDA23AB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relatore a congressi e convegni nazionali e internazionali</w:t>
            </w:r>
          </w:p>
        </w:tc>
        <w:tc>
          <w:tcPr>
            <w:tcW w:w="1945" w:type="dxa"/>
          </w:tcPr>
          <w:p w14:paraId="57795F1C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6E975E37" w14:textId="04D0C099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186C5FA3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7D451E7F" w14:textId="109DA771" w:rsidTr="00FB4119">
        <w:tc>
          <w:tcPr>
            <w:tcW w:w="2242" w:type="dxa"/>
          </w:tcPr>
          <w:p w14:paraId="4D5E51EE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premi e riconoscimenti nazionali e internazionali per attività di ricerca</w:t>
            </w:r>
          </w:p>
        </w:tc>
        <w:tc>
          <w:tcPr>
            <w:tcW w:w="1945" w:type="dxa"/>
          </w:tcPr>
          <w:p w14:paraId="4583B55A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3679E4A3" w14:textId="3CFCB39F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0B2D4883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468E" w:rsidRPr="0020397B" w14:paraId="51EA1C33" w14:textId="63436E61" w:rsidTr="00FB4119">
        <w:tc>
          <w:tcPr>
            <w:tcW w:w="2242" w:type="dxa"/>
          </w:tcPr>
          <w:p w14:paraId="5FAFF3CF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diploma di specializzazione europea riconosciuto da Board internazionali, relativamente a quei settori concorsuali nei quali è prevista</w:t>
            </w:r>
          </w:p>
        </w:tc>
        <w:tc>
          <w:tcPr>
            <w:tcW w:w="1945" w:type="dxa"/>
          </w:tcPr>
          <w:p w14:paraId="710D201D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7C2927D5" w14:textId="4AC134A3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2CEE6032" w14:textId="77777777" w:rsidR="00E3468E" w:rsidRPr="0020397B" w:rsidRDefault="00E3468E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03A4" w:rsidRPr="0020397B" w14:paraId="023BAFA9" w14:textId="77777777" w:rsidTr="00FB4119">
        <w:tc>
          <w:tcPr>
            <w:tcW w:w="2242" w:type="dxa"/>
          </w:tcPr>
          <w:p w14:paraId="3E75FC62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4F602194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35F50CC6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14F7D1E3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03A4" w:rsidRPr="0020397B" w14:paraId="1F75CC92" w14:textId="77777777" w:rsidTr="00FB4119">
        <w:tc>
          <w:tcPr>
            <w:tcW w:w="2242" w:type="dxa"/>
          </w:tcPr>
          <w:p w14:paraId="3BD69CBB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34793F1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5C034E81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05E78F6C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03A4" w:rsidRPr="0020397B" w14:paraId="40120540" w14:textId="77777777" w:rsidTr="00FB4119">
        <w:tc>
          <w:tcPr>
            <w:tcW w:w="2242" w:type="dxa"/>
          </w:tcPr>
          <w:p w14:paraId="72D37B4D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62E2B17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2437DD69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0E35C6A3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03A4" w:rsidRPr="0020397B" w14:paraId="55BE2391" w14:textId="77777777" w:rsidTr="00FB4119">
        <w:tc>
          <w:tcPr>
            <w:tcW w:w="2242" w:type="dxa"/>
          </w:tcPr>
          <w:p w14:paraId="3818BFEA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28874BE7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3" w:type="dxa"/>
          </w:tcPr>
          <w:p w14:paraId="697792DD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</w:tcPr>
          <w:p w14:paraId="2B4A2019" w14:textId="77777777" w:rsidR="003503A4" w:rsidRPr="0020397B" w:rsidRDefault="003503A4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727552C1" w14:textId="77777777" w:rsidTr="00FB4119">
        <w:tc>
          <w:tcPr>
            <w:tcW w:w="2242" w:type="dxa"/>
          </w:tcPr>
          <w:p w14:paraId="733C4BE6" w14:textId="07050EF9" w:rsidR="00F00376" w:rsidRPr="0020397B" w:rsidRDefault="00F00376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 punteggio titoli</w:t>
            </w:r>
          </w:p>
        </w:tc>
        <w:tc>
          <w:tcPr>
            <w:tcW w:w="1945" w:type="dxa"/>
          </w:tcPr>
          <w:p w14:paraId="6B38BD46" w14:textId="77777777" w:rsidR="00F00376" w:rsidRPr="0020397B" w:rsidRDefault="00F00376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13" w:type="dxa"/>
          </w:tcPr>
          <w:p w14:paraId="7AC2170B" w14:textId="77777777" w:rsidR="00F00376" w:rsidRPr="0020397B" w:rsidRDefault="00F00376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14:paraId="02FB0181" w14:textId="77777777" w:rsidR="00F00376" w:rsidRPr="0020397B" w:rsidRDefault="00F00376" w:rsidP="00B9167F">
            <w:pPr>
              <w:autoSpaceDE w:val="0"/>
              <w:autoSpaceDN w:val="0"/>
              <w:adjustRightInd w:val="0"/>
              <w:spacing w:before="80" w:after="120"/>
              <w:ind w:right="-2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6C8EBEF" w14:textId="77777777" w:rsidR="00970F45" w:rsidRPr="0020397B" w:rsidRDefault="00970F45" w:rsidP="00970F45">
      <w:pPr>
        <w:ind w:right="278"/>
        <w:jc w:val="both"/>
        <w:rPr>
          <w:rFonts w:cstheme="minorHAnsi"/>
          <w:highlight w:val="yellow"/>
        </w:rPr>
      </w:pPr>
    </w:p>
    <w:p w14:paraId="500DA491" w14:textId="76FA63CF" w:rsidR="00970F45" w:rsidRPr="0020397B" w:rsidRDefault="00970F45" w:rsidP="00970F45">
      <w:pPr>
        <w:ind w:right="278"/>
        <w:jc w:val="both"/>
        <w:rPr>
          <w:rFonts w:cstheme="minorHAnsi"/>
        </w:rPr>
      </w:pPr>
      <w:r w:rsidRPr="0020397B">
        <w:rPr>
          <w:rFonts w:cstheme="minorHAnsi"/>
          <w:highlight w:val="yellow"/>
        </w:rPr>
        <w:t>[</w:t>
      </w:r>
      <w:r w:rsidR="003503A4" w:rsidRPr="0020397B">
        <w:rPr>
          <w:rFonts w:cstheme="minorHAnsi"/>
          <w:highlight w:val="yellow"/>
        </w:rPr>
        <w:t xml:space="preserve">Riportare nelle righe bianche gli eventuali ulteriori titoli previsti nell’art. 1 del bando. </w:t>
      </w:r>
      <w:r w:rsidRPr="0020397B">
        <w:rPr>
          <w:rFonts w:cstheme="minorHAnsi"/>
          <w:highlight w:val="yellow"/>
        </w:rPr>
        <w:t xml:space="preserve">Nel caso </w:t>
      </w:r>
      <w:r w:rsidR="00FB4119" w:rsidRPr="0020397B">
        <w:rPr>
          <w:rFonts w:cstheme="minorHAnsi"/>
          <w:highlight w:val="yellow"/>
        </w:rPr>
        <w:t xml:space="preserve">in cui </w:t>
      </w:r>
      <w:r w:rsidRPr="0020397B">
        <w:rPr>
          <w:rFonts w:cstheme="minorHAnsi"/>
          <w:highlight w:val="yellow"/>
        </w:rPr>
        <w:t>il titolo non sia valutabile, specificare la motivazione (ad esempio per omessa autocertificazione)</w:t>
      </w:r>
      <w:r w:rsidR="00E3468E" w:rsidRPr="0020397B">
        <w:rPr>
          <w:rFonts w:cstheme="minorHAnsi"/>
          <w:highlight w:val="yellow"/>
        </w:rPr>
        <w:t xml:space="preserve"> Il punteggio ai titoli deve essere attribuito nel limite massimo di </w:t>
      </w:r>
      <w:r w:rsidR="003503A4" w:rsidRPr="0020397B">
        <w:rPr>
          <w:rFonts w:cstheme="minorHAnsi"/>
          <w:highlight w:val="yellow"/>
        </w:rPr>
        <w:t>4</w:t>
      </w:r>
      <w:r w:rsidR="00E3468E" w:rsidRPr="0020397B">
        <w:rPr>
          <w:rFonts w:cstheme="minorHAnsi"/>
          <w:highlight w:val="yellow"/>
        </w:rPr>
        <w:t>0 punti e nel rispetto dei criteri stabiliti nella seduta preliminare</w:t>
      </w:r>
      <w:r w:rsidRPr="0020397B">
        <w:rPr>
          <w:rFonts w:cstheme="minorHAnsi"/>
          <w:highlight w:val="yellow"/>
        </w:rPr>
        <w:t>]</w:t>
      </w:r>
    </w:p>
    <w:p w14:paraId="1D48BA41" w14:textId="77777777" w:rsidR="00F2564B" w:rsidRPr="0020397B" w:rsidRDefault="00F2564B" w:rsidP="00F2564B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p w14:paraId="5FA0DFCD" w14:textId="77777777" w:rsidR="003503A4" w:rsidRPr="0020397B" w:rsidRDefault="003503A4" w:rsidP="00F2564B">
      <w:pPr>
        <w:autoSpaceDE w:val="0"/>
        <w:autoSpaceDN w:val="0"/>
        <w:adjustRightInd w:val="0"/>
        <w:spacing w:before="80" w:after="120"/>
        <w:ind w:right="-2"/>
        <w:jc w:val="both"/>
        <w:rPr>
          <w:rFonts w:cstheme="minorHAnsi"/>
        </w:rPr>
      </w:pP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1985"/>
        <w:gridCol w:w="2835"/>
        <w:gridCol w:w="1417"/>
      </w:tblGrid>
      <w:tr w:rsidR="00F00376" w:rsidRPr="0020397B" w14:paraId="6BCD61C3" w14:textId="19339763" w:rsidTr="00FB4119">
        <w:tc>
          <w:tcPr>
            <w:tcW w:w="846" w:type="dxa"/>
          </w:tcPr>
          <w:p w14:paraId="381BB1E0" w14:textId="347F65E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N.</w:t>
            </w:r>
          </w:p>
        </w:tc>
        <w:tc>
          <w:tcPr>
            <w:tcW w:w="2551" w:type="dxa"/>
          </w:tcPr>
          <w:p w14:paraId="1983A855" w14:textId="77777777" w:rsidR="00F00376" w:rsidRPr="0020397B" w:rsidRDefault="00F00376" w:rsidP="00B9167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Pubblicazione</w:t>
            </w:r>
          </w:p>
        </w:tc>
        <w:tc>
          <w:tcPr>
            <w:tcW w:w="1985" w:type="dxa"/>
          </w:tcPr>
          <w:p w14:paraId="6ADD8311" w14:textId="57AF07C8" w:rsidR="00F00376" w:rsidRPr="0020397B" w:rsidRDefault="00F00376" w:rsidP="00B9167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Descrizione pubblicazione</w:t>
            </w:r>
          </w:p>
        </w:tc>
        <w:tc>
          <w:tcPr>
            <w:tcW w:w="2835" w:type="dxa"/>
          </w:tcPr>
          <w:p w14:paraId="4EFA1A3C" w14:textId="2436B18C" w:rsidR="00F00376" w:rsidRPr="0020397B" w:rsidRDefault="00F00376" w:rsidP="00B9167F">
            <w:pPr>
              <w:ind w:right="278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Giudizio della Commissione</w:t>
            </w:r>
          </w:p>
        </w:tc>
        <w:tc>
          <w:tcPr>
            <w:tcW w:w="1417" w:type="dxa"/>
          </w:tcPr>
          <w:p w14:paraId="6B438029" w14:textId="4177A37E" w:rsidR="00F00376" w:rsidRPr="0020397B" w:rsidRDefault="00F00376" w:rsidP="00FB4119">
            <w:pPr>
              <w:ind w:right="27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</w:t>
            </w:r>
          </w:p>
        </w:tc>
      </w:tr>
      <w:tr w:rsidR="00F00376" w:rsidRPr="0020397B" w14:paraId="6CE6FCC7" w14:textId="1798A4E0" w:rsidTr="00FB4119">
        <w:tc>
          <w:tcPr>
            <w:tcW w:w="846" w:type="dxa"/>
          </w:tcPr>
          <w:p w14:paraId="412C5A3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5D8EE5A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E0CE513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FBCE696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5F9E224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6EACE5E9" w14:textId="6E6564D4" w:rsidTr="00FB4119">
        <w:tc>
          <w:tcPr>
            <w:tcW w:w="846" w:type="dxa"/>
          </w:tcPr>
          <w:p w14:paraId="747C5AE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14:paraId="61B80617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CE86C8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D158C1B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DA0C7B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4FE213BC" w14:textId="421DA113" w:rsidTr="00FB4119">
        <w:tc>
          <w:tcPr>
            <w:tcW w:w="846" w:type="dxa"/>
          </w:tcPr>
          <w:p w14:paraId="79FD1074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7C6D393C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5399FD2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B4F9DC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B9404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0150B040" w14:textId="2EE4A11E" w:rsidTr="00FB4119">
        <w:tc>
          <w:tcPr>
            <w:tcW w:w="846" w:type="dxa"/>
          </w:tcPr>
          <w:p w14:paraId="2F1BF09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14:paraId="5DE96370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989B53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28B9E9C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405B8E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2A0622F7" w14:textId="3A92D720" w:rsidTr="00FB4119">
        <w:tc>
          <w:tcPr>
            <w:tcW w:w="846" w:type="dxa"/>
          </w:tcPr>
          <w:p w14:paraId="0F86381B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14:paraId="2B2327C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EB98C3D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45F649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53A75D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387810EA" w14:textId="5A48723A" w:rsidTr="00FB4119">
        <w:tc>
          <w:tcPr>
            <w:tcW w:w="846" w:type="dxa"/>
          </w:tcPr>
          <w:p w14:paraId="48782C68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551" w:type="dxa"/>
          </w:tcPr>
          <w:p w14:paraId="454C60FB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E3156CD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5DBB33D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52F3F0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25A82F98" w14:textId="11650200" w:rsidTr="00FB4119">
        <w:tc>
          <w:tcPr>
            <w:tcW w:w="846" w:type="dxa"/>
          </w:tcPr>
          <w:p w14:paraId="712DAE1B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551" w:type="dxa"/>
          </w:tcPr>
          <w:p w14:paraId="007D3E7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FD324D7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239275F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0A7C3C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089E9C81" w14:textId="0C4CF985" w:rsidTr="00FB4119">
        <w:tc>
          <w:tcPr>
            <w:tcW w:w="846" w:type="dxa"/>
          </w:tcPr>
          <w:p w14:paraId="4036AA0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551" w:type="dxa"/>
          </w:tcPr>
          <w:p w14:paraId="0C254674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0C924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557CB9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D1034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5D9AE009" w14:textId="103346CD" w:rsidTr="00FB4119">
        <w:tc>
          <w:tcPr>
            <w:tcW w:w="846" w:type="dxa"/>
          </w:tcPr>
          <w:p w14:paraId="47E6A56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551" w:type="dxa"/>
          </w:tcPr>
          <w:p w14:paraId="76653903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4490FF1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1F5611A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2FEAE3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3B22AFDD" w14:textId="3B52C161" w:rsidTr="00FB4119">
        <w:tc>
          <w:tcPr>
            <w:tcW w:w="846" w:type="dxa"/>
          </w:tcPr>
          <w:p w14:paraId="19919EF3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551" w:type="dxa"/>
          </w:tcPr>
          <w:p w14:paraId="028B966A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0161495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207B30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D16F62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710A38BD" w14:textId="2DAB05BA" w:rsidTr="00FB4119">
        <w:tc>
          <w:tcPr>
            <w:tcW w:w="846" w:type="dxa"/>
          </w:tcPr>
          <w:p w14:paraId="3CC17971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551" w:type="dxa"/>
          </w:tcPr>
          <w:p w14:paraId="655CBAD1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177CAC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BAC035F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507859E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0376" w:rsidRPr="0020397B" w14:paraId="2D926383" w14:textId="5C9DB818" w:rsidTr="00FB4119">
        <w:tc>
          <w:tcPr>
            <w:tcW w:w="846" w:type="dxa"/>
          </w:tcPr>
          <w:p w14:paraId="302F93B6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551" w:type="dxa"/>
          </w:tcPr>
          <w:p w14:paraId="2C427A12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51CCEC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2F3F0C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9AC4551" w14:textId="77777777" w:rsidR="00F00376" w:rsidRPr="0020397B" w:rsidRDefault="00F00376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03A4" w:rsidRPr="0020397B" w14:paraId="3EC32816" w14:textId="77777777" w:rsidTr="00FB4119">
        <w:tc>
          <w:tcPr>
            <w:tcW w:w="846" w:type="dxa"/>
          </w:tcPr>
          <w:p w14:paraId="5DFAEEEF" w14:textId="77777777" w:rsidR="003503A4" w:rsidRPr="0020397B" w:rsidRDefault="003503A4" w:rsidP="00B9167F">
            <w:pPr>
              <w:ind w:right="27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EAD3890" w14:textId="7E3B686D" w:rsidR="003503A4" w:rsidRPr="0020397B" w:rsidRDefault="003503A4" w:rsidP="00FB4119">
            <w:pPr>
              <w:ind w:right="27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39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 punteggio pubblicazioni</w:t>
            </w:r>
          </w:p>
        </w:tc>
        <w:tc>
          <w:tcPr>
            <w:tcW w:w="1985" w:type="dxa"/>
          </w:tcPr>
          <w:p w14:paraId="565FE22C" w14:textId="77777777" w:rsidR="003503A4" w:rsidRPr="0020397B" w:rsidRDefault="003503A4" w:rsidP="00FB4119">
            <w:pPr>
              <w:ind w:right="27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774A78C" w14:textId="77777777" w:rsidR="003503A4" w:rsidRPr="0020397B" w:rsidRDefault="003503A4" w:rsidP="00FB4119">
            <w:pPr>
              <w:ind w:right="27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4C7F7A" w14:textId="77777777" w:rsidR="003503A4" w:rsidRPr="0020397B" w:rsidRDefault="003503A4" w:rsidP="00FB4119">
            <w:pPr>
              <w:ind w:right="27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4005C40" w14:textId="77777777" w:rsidR="00D33481" w:rsidRPr="0020397B" w:rsidRDefault="00D33481" w:rsidP="00D33481">
      <w:pPr>
        <w:ind w:right="278"/>
        <w:jc w:val="both"/>
        <w:rPr>
          <w:rFonts w:cstheme="minorHAnsi"/>
        </w:rPr>
      </w:pPr>
    </w:p>
    <w:p w14:paraId="17E5DF3B" w14:textId="682CE426" w:rsidR="009605E9" w:rsidRPr="0020397B" w:rsidRDefault="009605E9" w:rsidP="00D33481">
      <w:pPr>
        <w:ind w:right="278"/>
        <w:jc w:val="both"/>
        <w:rPr>
          <w:rFonts w:cstheme="minorHAnsi"/>
          <w:b/>
          <w:bCs/>
        </w:rPr>
      </w:pPr>
      <w:r w:rsidRPr="0020397B">
        <w:rPr>
          <w:rFonts w:cstheme="minorHAnsi"/>
          <w:b/>
          <w:bCs/>
        </w:rPr>
        <w:t>Totale complessivo punteggio candidato …………………</w:t>
      </w:r>
      <w:proofErr w:type="gramStart"/>
      <w:r w:rsidRPr="0020397B">
        <w:rPr>
          <w:rFonts w:cstheme="minorHAnsi"/>
          <w:b/>
          <w:bCs/>
        </w:rPr>
        <w:t>…….</w:t>
      </w:r>
      <w:proofErr w:type="gramEnd"/>
      <w:r w:rsidRPr="0020397B">
        <w:rPr>
          <w:rFonts w:cstheme="minorHAnsi"/>
          <w:b/>
          <w:bCs/>
        </w:rPr>
        <w:t>.</w:t>
      </w:r>
    </w:p>
    <w:p w14:paraId="5399ADEE" w14:textId="224DD235" w:rsidR="003503A4" w:rsidRPr="0020397B" w:rsidRDefault="00D33481" w:rsidP="003503A4">
      <w:pPr>
        <w:ind w:right="278"/>
        <w:jc w:val="both"/>
        <w:rPr>
          <w:rFonts w:cstheme="minorHAnsi"/>
        </w:rPr>
      </w:pPr>
      <w:r w:rsidRPr="0020397B">
        <w:rPr>
          <w:rFonts w:cstheme="minorHAnsi"/>
          <w:highlight w:val="yellow"/>
        </w:rPr>
        <w:t>[Nel caso</w:t>
      </w:r>
      <w:r w:rsidR="00FB4119" w:rsidRPr="0020397B">
        <w:rPr>
          <w:rFonts w:cstheme="minorHAnsi"/>
          <w:highlight w:val="yellow"/>
        </w:rPr>
        <w:t xml:space="preserve"> in cui</w:t>
      </w:r>
      <w:r w:rsidRPr="0020397B">
        <w:rPr>
          <w:rFonts w:cstheme="minorHAnsi"/>
          <w:highlight w:val="yellow"/>
        </w:rPr>
        <w:t xml:space="preserve"> la pubblicazione non sia valutabile, specificare la motivazione (ad esempio perché il lavoro è stato pubblicato al di fuori dell’arco temporale</w:t>
      </w:r>
      <w:r w:rsidR="00FB4119" w:rsidRPr="0020397B">
        <w:rPr>
          <w:rFonts w:cstheme="minorHAnsi"/>
          <w:highlight w:val="yellow"/>
        </w:rPr>
        <w:t xml:space="preserve"> indicato nell’art. 1 del bando)</w:t>
      </w:r>
      <w:r w:rsidR="003503A4" w:rsidRPr="0020397B">
        <w:rPr>
          <w:rFonts w:cstheme="minorHAnsi"/>
          <w:highlight w:val="yellow"/>
        </w:rPr>
        <w:t xml:space="preserve">. Il punteggio ai titoli deve essere attribuito nel limite massimo di </w:t>
      </w:r>
      <w:r w:rsidR="00FB4119" w:rsidRPr="0020397B">
        <w:rPr>
          <w:rFonts w:cstheme="minorHAnsi"/>
          <w:highlight w:val="yellow"/>
        </w:rPr>
        <w:t>6</w:t>
      </w:r>
      <w:r w:rsidR="003503A4" w:rsidRPr="0020397B">
        <w:rPr>
          <w:rFonts w:cstheme="minorHAnsi"/>
          <w:highlight w:val="yellow"/>
        </w:rPr>
        <w:t>0 punti e nel rispetto dei criteri stabiliti nella seduta preliminare]</w:t>
      </w:r>
    </w:p>
    <w:p w14:paraId="35759958" w14:textId="02A1926B" w:rsidR="00D33481" w:rsidRPr="0020397B" w:rsidRDefault="00D33481" w:rsidP="00D33481">
      <w:pPr>
        <w:ind w:right="278"/>
        <w:jc w:val="both"/>
        <w:rPr>
          <w:rFonts w:cstheme="minorHAnsi"/>
        </w:rPr>
      </w:pPr>
      <w:bookmarkStart w:id="2" w:name="_Hlk139824899"/>
      <w:r w:rsidRPr="0020397B">
        <w:rPr>
          <w:rFonts w:cstheme="minorHAnsi"/>
          <w:highlight w:val="yellow"/>
        </w:rPr>
        <w:t>[</w:t>
      </w:r>
      <w:r w:rsidR="00FB4119" w:rsidRPr="0020397B">
        <w:rPr>
          <w:rFonts w:cstheme="minorHAnsi"/>
          <w:highlight w:val="yellow"/>
        </w:rPr>
        <w:t>P</w:t>
      </w:r>
      <w:r w:rsidRPr="0020397B">
        <w:rPr>
          <w:rFonts w:cstheme="minorHAnsi"/>
          <w:highlight w:val="yellow"/>
        </w:rPr>
        <w:t xml:space="preserve">roseguire con </w:t>
      </w:r>
      <w:r w:rsidR="003503A4" w:rsidRPr="0020397B">
        <w:rPr>
          <w:rFonts w:cstheme="minorHAnsi"/>
          <w:highlight w:val="yellow"/>
        </w:rPr>
        <w:t xml:space="preserve">l’attribuzione del punteggio ai titoli </w:t>
      </w:r>
      <w:r w:rsidRPr="0020397B">
        <w:rPr>
          <w:rFonts w:cstheme="minorHAnsi"/>
          <w:highlight w:val="yellow"/>
        </w:rPr>
        <w:t>e</w:t>
      </w:r>
      <w:r w:rsidR="003503A4" w:rsidRPr="0020397B">
        <w:rPr>
          <w:rFonts w:cstheme="minorHAnsi"/>
          <w:highlight w:val="yellow"/>
        </w:rPr>
        <w:t xml:space="preserve"> alle </w:t>
      </w:r>
      <w:r w:rsidRPr="0020397B">
        <w:rPr>
          <w:rFonts w:cstheme="minorHAnsi"/>
          <w:highlight w:val="yellow"/>
        </w:rPr>
        <w:t>pubblicazion</w:t>
      </w:r>
      <w:r w:rsidR="003503A4" w:rsidRPr="0020397B">
        <w:rPr>
          <w:rFonts w:cstheme="minorHAnsi"/>
          <w:highlight w:val="yellow"/>
        </w:rPr>
        <w:t>i</w:t>
      </w:r>
      <w:r w:rsidRPr="0020397B">
        <w:rPr>
          <w:rFonts w:cstheme="minorHAnsi"/>
          <w:highlight w:val="yellow"/>
        </w:rPr>
        <w:t xml:space="preserve"> degli altri candidati]</w:t>
      </w:r>
    </w:p>
    <w:bookmarkEnd w:id="2"/>
    <w:p w14:paraId="7B88888D" w14:textId="77777777" w:rsidR="00D33481" w:rsidRPr="0020397B" w:rsidRDefault="00D33481" w:rsidP="00D33481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20397B">
        <w:rPr>
          <w:rFonts w:cstheme="minorHAnsi"/>
        </w:rPr>
        <w:t>Letto, confermato e sottoscritto.</w:t>
      </w:r>
    </w:p>
    <w:p w14:paraId="28106BA0" w14:textId="77777777" w:rsidR="00C706FD" w:rsidRPr="0020397B" w:rsidRDefault="00C706FD" w:rsidP="00C706FD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20397B">
        <w:rPr>
          <w:rFonts w:cstheme="minorHAnsi"/>
        </w:rPr>
        <w:t>Prof. ……………………………………</w:t>
      </w:r>
    </w:p>
    <w:p w14:paraId="18FDAC5F" w14:textId="77777777" w:rsidR="00C706FD" w:rsidRPr="0020397B" w:rsidRDefault="00C706FD" w:rsidP="00C706FD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20397B">
        <w:rPr>
          <w:rFonts w:cstheme="minorHAnsi"/>
        </w:rPr>
        <w:t>Prof. ……………………………………</w:t>
      </w:r>
    </w:p>
    <w:p w14:paraId="56CA8AC8" w14:textId="77777777" w:rsidR="00C706FD" w:rsidRPr="0020397B" w:rsidRDefault="00C706FD" w:rsidP="00C706FD">
      <w:pPr>
        <w:numPr>
          <w:ilvl w:val="12"/>
          <w:numId w:val="0"/>
        </w:numPr>
        <w:ind w:right="278"/>
        <w:jc w:val="both"/>
        <w:rPr>
          <w:rFonts w:cstheme="minorHAnsi"/>
        </w:rPr>
      </w:pPr>
      <w:r w:rsidRPr="0020397B">
        <w:rPr>
          <w:rFonts w:cstheme="minorHAnsi"/>
        </w:rPr>
        <w:t>Prof. ……………………………………</w:t>
      </w:r>
    </w:p>
    <w:p w14:paraId="57DB9991" w14:textId="77777777" w:rsidR="00723127" w:rsidRPr="0020397B" w:rsidRDefault="00723127" w:rsidP="00723127">
      <w:pPr>
        <w:ind w:right="278"/>
        <w:jc w:val="both"/>
        <w:rPr>
          <w:rFonts w:cstheme="minorHAnsi"/>
        </w:rPr>
      </w:pPr>
    </w:p>
    <w:p w14:paraId="1E9F3AE7" w14:textId="77777777" w:rsidR="00723127" w:rsidRPr="0020397B" w:rsidRDefault="00723127" w:rsidP="00723127">
      <w:pPr>
        <w:rPr>
          <w:rFonts w:cstheme="minorHAnsi"/>
        </w:rPr>
      </w:pPr>
      <w:r w:rsidRPr="0020397B">
        <w:rPr>
          <w:rFonts w:cstheme="minorHAnsi"/>
        </w:rPr>
        <w:br w:type="page"/>
      </w:r>
    </w:p>
    <w:p w14:paraId="03C7CA77" w14:textId="77777777" w:rsidR="00C93CAE" w:rsidRPr="0020397B" w:rsidRDefault="00C93CAE">
      <w:pPr>
        <w:rPr>
          <w:rFonts w:cstheme="minorHAnsi"/>
        </w:rPr>
      </w:pPr>
    </w:p>
    <w:sectPr w:rsidR="00C93CAE" w:rsidRPr="002039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66A0C"/>
    <w:multiLevelType w:val="hybridMultilevel"/>
    <w:tmpl w:val="FFFFFFFF"/>
    <w:lvl w:ilvl="0" w:tplc="8392EC90">
      <w:start w:val="1"/>
      <w:numFmt w:val="bullet"/>
      <w:lvlText w:val="-"/>
      <w:lvlJc w:val="left"/>
      <w:pPr>
        <w:ind w:left="720" w:hanging="360"/>
      </w:pPr>
      <w:rPr>
        <w:rFonts w:ascii="Arial Unicode MS" w:eastAsia="Times New Roman" w:hAnsi="Arial Unicode M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464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AE"/>
    <w:rsid w:val="000D0906"/>
    <w:rsid w:val="001C7539"/>
    <w:rsid w:val="001F64C5"/>
    <w:rsid w:val="0020397B"/>
    <w:rsid w:val="003503A4"/>
    <w:rsid w:val="003B3A51"/>
    <w:rsid w:val="004C25DF"/>
    <w:rsid w:val="004C2717"/>
    <w:rsid w:val="00527121"/>
    <w:rsid w:val="00565EC4"/>
    <w:rsid w:val="00706FD9"/>
    <w:rsid w:val="00723127"/>
    <w:rsid w:val="00727AA1"/>
    <w:rsid w:val="00844839"/>
    <w:rsid w:val="008565B3"/>
    <w:rsid w:val="009605E9"/>
    <w:rsid w:val="00970F45"/>
    <w:rsid w:val="00A136A9"/>
    <w:rsid w:val="00AD72B6"/>
    <w:rsid w:val="00B56DF3"/>
    <w:rsid w:val="00B647A9"/>
    <w:rsid w:val="00BB377A"/>
    <w:rsid w:val="00C706FD"/>
    <w:rsid w:val="00C72BFC"/>
    <w:rsid w:val="00C93CAE"/>
    <w:rsid w:val="00D33481"/>
    <w:rsid w:val="00E23577"/>
    <w:rsid w:val="00E24E1C"/>
    <w:rsid w:val="00E3468E"/>
    <w:rsid w:val="00E81BEA"/>
    <w:rsid w:val="00F00376"/>
    <w:rsid w:val="00F2564B"/>
    <w:rsid w:val="00F6013A"/>
    <w:rsid w:val="00FB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A35"/>
  <w15:chartTrackingRefBased/>
  <w15:docId w15:val="{91774B7F-8437-49D3-BA61-67D99E4E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127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34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10FF5-6745-4995-8CBB-037A728E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PIERFRANCESCO CONVERSANO</dc:creator>
  <cp:keywords/>
  <dc:description/>
  <cp:lastModifiedBy>PIERFRANCESCO CONVERSANO</cp:lastModifiedBy>
  <cp:revision>3</cp:revision>
  <dcterms:created xsi:type="dcterms:W3CDTF">2023-07-10T08:31:00Z</dcterms:created>
  <dcterms:modified xsi:type="dcterms:W3CDTF">2023-07-10T08:31:00Z</dcterms:modified>
</cp:coreProperties>
</file>