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C4" w:rsidRDefault="00E566C4">
      <w:pPr>
        <w:jc w:val="center"/>
        <w:rPr>
          <w:rFonts w:ascii="Cambria" w:hAnsi="Cambria"/>
          <w:b/>
          <w:color w:val="632423"/>
          <w:sz w:val="24"/>
        </w:rPr>
      </w:pPr>
    </w:p>
    <w:p w:rsidR="00E566C4" w:rsidRDefault="00C93F4F">
      <w:pPr>
        <w:ind w:left="6480" w:firstLine="720"/>
        <w:jc w:val="center"/>
        <w:rPr>
          <w:rFonts w:ascii="Tahoma" w:hAnsi="Tahoma" w:cs="Tahoma"/>
          <w:b/>
          <w:sz w:val="28"/>
          <w:lang w:val="el-GR"/>
        </w:rPr>
      </w:pPr>
      <w:r>
        <w:rPr>
          <w:noProof/>
          <w:lang w:val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0</wp:posOffset>
                </wp:positionV>
                <wp:extent cx="1609725" cy="1147445"/>
                <wp:effectExtent l="19050" t="0" r="9525" b="0"/>
                <wp:wrapNone/>
                <wp:docPr id="1" name="Εικόνα 3" descr="DIRCOM-civis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DIRCOM-civis_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09724" cy="1147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0288;o:allowoverlap:true;o:allowincell:true;mso-position-horizontal-relative:text;margin-left:350.6pt;mso-position-horizontal:absolute;mso-position-vertical-relative:text;margin-top:0.0pt;mso-position-vertical:absolute;width:126.8pt;height:90.3pt;" strokeweight="0.75pt">
                <v:path textboxrect="0,0,0,0"/>
                <v:imagedata r:id="rId10" o:title=""/>
              </v:shape>
            </w:pict>
          </mc:Fallback>
        </mc:AlternateContent>
      </w:r>
    </w:p>
    <w:p w:rsidR="00F63B56" w:rsidRDefault="00182DF3" w:rsidP="00182DF3">
      <w:pPr>
        <w:ind w:left="709" w:hanging="993"/>
        <w:rPr>
          <w:rFonts w:ascii="Tahoma" w:hAnsi="Tahoma" w:cs="Tahoma"/>
          <w:color w:val="2A54A8"/>
          <w:sz w:val="32"/>
          <w:szCs w:val="32"/>
        </w:rPr>
      </w:pPr>
      <w:r>
        <w:rPr>
          <w:rFonts w:ascii="Tahoma" w:hAnsi="Tahoma" w:cs="Tahoma"/>
          <w:noProof/>
          <w:lang w:val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244475</wp:posOffset>
            </wp:positionV>
            <wp:extent cx="1534160" cy="351790"/>
            <wp:effectExtent l="19050" t="0" r="889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53416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1612AB1" wp14:editId="57AF89A3">
            <wp:extent cx="1742040" cy="73011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74" cy="75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56" w:rsidRDefault="00F63B56">
      <w:pPr>
        <w:ind w:left="2880" w:firstLine="720"/>
        <w:rPr>
          <w:rFonts w:ascii="Tahoma" w:hAnsi="Tahoma" w:cs="Tahoma"/>
          <w:color w:val="2A54A8"/>
          <w:sz w:val="32"/>
          <w:szCs w:val="32"/>
        </w:rPr>
      </w:pPr>
    </w:p>
    <w:p w:rsidR="008042A8" w:rsidRDefault="008042A8" w:rsidP="00F63B56">
      <w:pPr>
        <w:jc w:val="center"/>
        <w:rPr>
          <w:rFonts w:ascii="Arial" w:hAnsi="Arial" w:cs="Arial"/>
          <w:sz w:val="28"/>
          <w:szCs w:val="28"/>
        </w:rPr>
      </w:pPr>
    </w:p>
    <w:p w:rsidR="00AE65C3" w:rsidRPr="00010623" w:rsidRDefault="008042A8" w:rsidP="00AE65C3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10623">
        <w:rPr>
          <w:rFonts w:ascii="Arial" w:hAnsi="Arial" w:cs="Arial"/>
          <w:b/>
          <w:sz w:val="32"/>
          <w:szCs w:val="32"/>
          <w:lang w:val="en-GB"/>
        </w:rPr>
        <w:t xml:space="preserve">OPEN ONLINE COURSES </w:t>
      </w:r>
      <w:r w:rsidR="00AE65C3" w:rsidRPr="00010623">
        <w:rPr>
          <w:rFonts w:ascii="Arial" w:hAnsi="Arial" w:cs="Arial"/>
          <w:b/>
          <w:sz w:val="32"/>
          <w:szCs w:val="32"/>
          <w:lang w:val="en-GB"/>
        </w:rPr>
        <w:t>–</w:t>
      </w:r>
      <w:r w:rsidRPr="00010623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F45602" w:rsidRPr="00010623">
        <w:rPr>
          <w:rFonts w:ascii="Arial" w:hAnsi="Arial" w:cs="Arial"/>
          <w:b/>
          <w:sz w:val="32"/>
          <w:szCs w:val="32"/>
          <w:lang w:val="en-GB"/>
        </w:rPr>
        <w:t>OOC</w:t>
      </w:r>
    </w:p>
    <w:p w:rsidR="00AE65C3" w:rsidRPr="00010623" w:rsidRDefault="00010623" w:rsidP="00AE65C3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10623">
        <w:rPr>
          <w:rFonts w:ascii="Arial" w:hAnsi="Arial" w:cs="Arial"/>
          <w:b/>
          <w:sz w:val="32"/>
          <w:szCs w:val="32"/>
          <w:lang w:val="en-GB"/>
        </w:rPr>
        <w:t>C</w:t>
      </w:r>
      <w:r>
        <w:rPr>
          <w:rFonts w:ascii="Arial" w:hAnsi="Arial" w:cs="Arial"/>
          <w:b/>
          <w:sz w:val="32"/>
          <w:szCs w:val="32"/>
          <w:lang w:val="en-GB"/>
        </w:rPr>
        <w:t>REDIT RECOGNITION MODULE</w:t>
      </w:r>
    </w:p>
    <w:p w:rsidR="008042A8" w:rsidRPr="00010623" w:rsidRDefault="008042A8" w:rsidP="00AE65C3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10623">
        <w:rPr>
          <w:rFonts w:ascii="Arial" w:hAnsi="Arial" w:cs="Arial"/>
          <w:b/>
          <w:sz w:val="32"/>
          <w:szCs w:val="32"/>
          <w:lang w:val="en-GB"/>
        </w:rPr>
        <w:t>202</w:t>
      </w:r>
      <w:r w:rsidR="00732B00" w:rsidRPr="00010623">
        <w:rPr>
          <w:rFonts w:ascii="Arial" w:hAnsi="Arial" w:cs="Arial"/>
          <w:b/>
          <w:sz w:val="32"/>
          <w:szCs w:val="32"/>
          <w:lang w:val="en-GB"/>
        </w:rPr>
        <w:t>1</w:t>
      </w:r>
      <w:r w:rsidRPr="00010623">
        <w:rPr>
          <w:rFonts w:ascii="Arial" w:hAnsi="Arial" w:cs="Arial"/>
          <w:b/>
          <w:sz w:val="32"/>
          <w:szCs w:val="32"/>
          <w:lang w:val="en-GB"/>
        </w:rPr>
        <w:t>/202</w:t>
      </w:r>
      <w:r w:rsidR="00732B00" w:rsidRPr="00010623">
        <w:rPr>
          <w:rFonts w:ascii="Arial" w:hAnsi="Arial" w:cs="Arial"/>
          <w:b/>
          <w:sz w:val="32"/>
          <w:szCs w:val="32"/>
          <w:lang w:val="en-GB"/>
        </w:rPr>
        <w:t>2</w:t>
      </w:r>
    </w:p>
    <w:p w:rsidR="008042A8" w:rsidRPr="00010623" w:rsidRDefault="008042A8">
      <w:pPr>
        <w:rPr>
          <w:rFonts w:ascii="Arial" w:hAnsi="Arial" w:cs="Arial"/>
          <w:sz w:val="28"/>
          <w:szCs w:val="28"/>
          <w:lang w:val="en-GB"/>
        </w:rPr>
      </w:pPr>
    </w:p>
    <w:p w:rsidR="00AE65C3" w:rsidRPr="00010623" w:rsidRDefault="00AE65C3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732B00" w:rsidRPr="00010623" w:rsidRDefault="00010623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010623">
        <w:rPr>
          <w:rFonts w:ascii="Arial" w:hAnsi="Arial" w:cs="Arial"/>
          <w:sz w:val="28"/>
          <w:szCs w:val="28"/>
          <w:lang w:val="en-GB"/>
        </w:rPr>
        <w:t>This is to certify that the student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…………</w:t>
      </w:r>
      <w:r w:rsidR="00732B00" w:rsidRPr="00010623">
        <w:rPr>
          <w:rFonts w:ascii="Arial" w:hAnsi="Arial" w:cs="Arial"/>
          <w:sz w:val="28"/>
          <w:szCs w:val="28"/>
          <w:lang w:val="en-GB"/>
        </w:rPr>
        <w:t>…………………</w:t>
      </w:r>
      <w:r w:rsidRPr="00010623">
        <w:rPr>
          <w:rFonts w:ascii="Arial" w:hAnsi="Arial" w:cs="Arial"/>
          <w:sz w:val="28"/>
          <w:szCs w:val="28"/>
          <w:lang w:val="en-GB"/>
        </w:rPr>
        <w:t>…</w:t>
      </w:r>
      <w:r w:rsidR="00732B00" w:rsidRPr="00010623">
        <w:rPr>
          <w:rFonts w:ascii="Arial" w:hAnsi="Arial" w:cs="Arial"/>
          <w:sz w:val="28"/>
          <w:szCs w:val="28"/>
          <w:lang w:val="en-GB"/>
        </w:rPr>
        <w:t>…………</w:t>
      </w:r>
      <w:proofErr w:type="gramStart"/>
      <w:r w:rsidR="00732B00" w:rsidRPr="00010623"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…. </w:t>
      </w:r>
      <w:r w:rsidRPr="00010623">
        <w:rPr>
          <w:rFonts w:ascii="Arial" w:hAnsi="Arial" w:cs="Arial"/>
          <w:sz w:val="28"/>
          <w:szCs w:val="28"/>
          <w:lang w:val="en-GB"/>
        </w:rPr>
        <w:t>born in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…………</w:t>
      </w:r>
      <w:r w:rsidR="00732B00" w:rsidRPr="00010623">
        <w:rPr>
          <w:rFonts w:ascii="Arial" w:hAnsi="Arial" w:cs="Arial"/>
          <w:sz w:val="28"/>
          <w:szCs w:val="28"/>
          <w:lang w:val="en-GB"/>
        </w:rPr>
        <w:t>………………………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 w:rsidRPr="00010623">
        <w:rPr>
          <w:rFonts w:ascii="Arial" w:hAnsi="Arial" w:cs="Arial"/>
          <w:sz w:val="28"/>
          <w:szCs w:val="28"/>
          <w:lang w:val="en-GB"/>
        </w:rPr>
        <w:t>on</w:t>
      </w:r>
      <w:r w:rsidR="00732B00"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="00732B00" w:rsidRPr="00010623">
        <w:rPr>
          <w:rFonts w:ascii="Arial" w:hAnsi="Arial" w:cs="Arial"/>
          <w:sz w:val="28"/>
          <w:szCs w:val="28"/>
          <w:lang w:val="en-GB"/>
        </w:rPr>
        <w:t>..</w:t>
      </w:r>
      <w:r w:rsidR="008042A8" w:rsidRPr="00010623">
        <w:rPr>
          <w:rFonts w:ascii="Arial" w:hAnsi="Arial" w:cs="Arial"/>
          <w:sz w:val="28"/>
          <w:szCs w:val="28"/>
          <w:lang w:val="en-GB"/>
        </w:rPr>
        <w:t>../</w:t>
      </w:r>
      <w:proofErr w:type="gramEnd"/>
      <w:r w:rsidR="00732B00" w:rsidRPr="00010623">
        <w:rPr>
          <w:rFonts w:ascii="Arial" w:hAnsi="Arial" w:cs="Arial"/>
          <w:sz w:val="28"/>
          <w:szCs w:val="28"/>
          <w:lang w:val="en-GB"/>
        </w:rPr>
        <w:t>..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../…., </w:t>
      </w:r>
      <w:r w:rsidRPr="00010623">
        <w:rPr>
          <w:rFonts w:ascii="Arial" w:hAnsi="Arial" w:cs="Arial"/>
          <w:sz w:val="28"/>
          <w:szCs w:val="28"/>
          <w:lang w:val="en-GB"/>
        </w:rPr>
        <w:t>tax/fiscal code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……………</w:t>
      </w:r>
      <w:r w:rsidR="00732B00" w:rsidRPr="00010623">
        <w:rPr>
          <w:rFonts w:ascii="Arial" w:hAnsi="Arial" w:cs="Arial"/>
          <w:sz w:val="28"/>
          <w:szCs w:val="28"/>
          <w:lang w:val="en-GB"/>
        </w:rPr>
        <w:t>……….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….. </w:t>
      </w:r>
      <w:proofErr w:type="spellStart"/>
      <w:r w:rsidR="008042A8" w:rsidRPr="00010623">
        <w:rPr>
          <w:rFonts w:ascii="Arial" w:hAnsi="Arial" w:cs="Arial"/>
          <w:sz w:val="28"/>
          <w:szCs w:val="28"/>
          <w:lang w:val="en-GB"/>
        </w:rPr>
        <w:t>matricola</w:t>
      </w:r>
      <w:proofErr w:type="spellEnd"/>
      <w:r w:rsidRPr="00010623">
        <w:rPr>
          <w:rFonts w:ascii="Arial" w:hAnsi="Arial" w:cs="Arial"/>
          <w:sz w:val="28"/>
          <w:szCs w:val="28"/>
          <w:lang w:val="en-GB"/>
        </w:rPr>
        <w:t xml:space="preserve"> n. </w:t>
      </w:r>
      <w:r w:rsidR="008042A8" w:rsidRPr="00010623">
        <w:rPr>
          <w:rFonts w:ascii="Arial" w:hAnsi="Arial" w:cs="Arial"/>
          <w:sz w:val="28"/>
          <w:szCs w:val="28"/>
          <w:lang w:val="en-GB"/>
        </w:rPr>
        <w:t>……….</w:t>
      </w:r>
      <w:r w:rsidR="00732B00" w:rsidRPr="00010623">
        <w:rPr>
          <w:rFonts w:ascii="Arial" w:hAnsi="Arial" w:cs="Arial"/>
          <w:sz w:val="28"/>
          <w:szCs w:val="28"/>
          <w:lang w:val="en-GB"/>
        </w:rPr>
        <w:t>,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 w:rsidRPr="00010623">
        <w:rPr>
          <w:rFonts w:ascii="Arial" w:hAnsi="Arial" w:cs="Arial"/>
          <w:sz w:val="28"/>
          <w:szCs w:val="28"/>
          <w:lang w:val="en-GB"/>
        </w:rPr>
        <w:t xml:space="preserve">enrolled in </w:t>
      </w:r>
      <w:r w:rsidR="00732B00" w:rsidRPr="00010623">
        <w:rPr>
          <w:rFonts w:ascii="Arial" w:hAnsi="Arial" w:cs="Arial"/>
          <w:sz w:val="28"/>
          <w:szCs w:val="28"/>
          <w:lang w:val="en-GB"/>
        </w:rPr>
        <w:t>L/LM/</w:t>
      </w:r>
      <w:r w:rsidRPr="00010623">
        <w:rPr>
          <w:rFonts w:ascii="Arial" w:hAnsi="Arial" w:cs="Arial"/>
          <w:sz w:val="28"/>
          <w:szCs w:val="28"/>
          <w:lang w:val="en-GB"/>
        </w:rPr>
        <w:t>PhD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in ……………………………….………………………………………………</w:t>
      </w:r>
      <w:proofErr w:type="gramStart"/>
      <w:r w:rsidR="008042A8" w:rsidRPr="00010623"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 w:rsidRPr="00010623">
        <w:rPr>
          <w:rFonts w:ascii="Arial" w:hAnsi="Arial" w:cs="Arial"/>
          <w:sz w:val="28"/>
          <w:szCs w:val="28"/>
          <w:lang w:val="en-GB"/>
        </w:rPr>
        <w:t>has obtained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n. ____ </w:t>
      </w:r>
      <w:r w:rsidRPr="00010623">
        <w:rPr>
          <w:rFonts w:ascii="Arial" w:hAnsi="Arial" w:cs="Arial"/>
          <w:sz w:val="28"/>
          <w:szCs w:val="28"/>
          <w:lang w:val="en-GB"/>
        </w:rPr>
        <w:t>credits by passing all exams taken within</w:t>
      </w:r>
      <w:r>
        <w:rPr>
          <w:rFonts w:ascii="Arial" w:hAnsi="Arial" w:cs="Arial"/>
          <w:sz w:val="28"/>
          <w:szCs w:val="28"/>
          <w:lang w:val="en-GB"/>
        </w:rPr>
        <w:t xml:space="preserve"> the </w:t>
      </w:r>
      <w:r w:rsidR="00732B00" w:rsidRPr="00010623">
        <w:rPr>
          <w:rFonts w:ascii="Arial" w:hAnsi="Arial" w:cs="Arial"/>
          <w:sz w:val="28"/>
          <w:szCs w:val="28"/>
          <w:lang w:val="en-GB"/>
        </w:rPr>
        <w:t>Open Online Courses</w:t>
      </w:r>
      <w:r>
        <w:rPr>
          <w:rFonts w:ascii="Arial" w:hAnsi="Arial" w:cs="Arial"/>
          <w:sz w:val="28"/>
          <w:szCs w:val="28"/>
          <w:lang w:val="en-GB"/>
        </w:rPr>
        <w:t xml:space="preserve"> programme, as certified by the enclosed Transcript of Records, issued by the University of</w:t>
      </w:r>
      <w:r w:rsidR="00732B00" w:rsidRPr="00010623">
        <w:rPr>
          <w:rFonts w:ascii="Arial" w:hAnsi="Arial" w:cs="Arial"/>
          <w:sz w:val="28"/>
          <w:szCs w:val="28"/>
          <w:lang w:val="en-GB"/>
        </w:rPr>
        <w:t xml:space="preserve"> ……………………………… </w:t>
      </w:r>
      <w:r>
        <w:rPr>
          <w:rFonts w:ascii="Arial" w:hAnsi="Arial" w:cs="Arial"/>
          <w:sz w:val="28"/>
          <w:szCs w:val="28"/>
          <w:lang w:val="en-GB"/>
        </w:rPr>
        <w:t>in</w:t>
      </w:r>
      <w:r w:rsidR="00732B00" w:rsidRPr="00010623">
        <w:rPr>
          <w:rFonts w:ascii="Arial" w:hAnsi="Arial" w:cs="Arial"/>
          <w:sz w:val="28"/>
          <w:szCs w:val="28"/>
          <w:lang w:val="en-GB"/>
        </w:rPr>
        <w:t xml:space="preserve"> …………………….</w:t>
      </w:r>
      <w:r>
        <w:rPr>
          <w:rFonts w:ascii="Arial" w:hAnsi="Arial" w:cs="Arial"/>
          <w:sz w:val="28"/>
          <w:szCs w:val="28"/>
          <w:lang w:val="en-GB"/>
        </w:rPr>
        <w:t>,</w:t>
      </w:r>
      <w:r w:rsidR="00732B00"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during the period from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 w:rsidR="00732B00" w:rsidRPr="00010623">
        <w:rPr>
          <w:rFonts w:ascii="Arial" w:hAnsi="Arial" w:cs="Arial"/>
          <w:sz w:val="28"/>
          <w:szCs w:val="28"/>
          <w:lang w:val="en-GB"/>
        </w:rPr>
        <w:t xml:space="preserve">…………………… </w:t>
      </w:r>
      <w:r>
        <w:rPr>
          <w:rFonts w:ascii="Arial" w:hAnsi="Arial" w:cs="Arial"/>
          <w:sz w:val="28"/>
          <w:szCs w:val="28"/>
          <w:lang w:val="en-GB"/>
        </w:rPr>
        <w:t>to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 w:rsidR="00732B00" w:rsidRPr="00010623">
        <w:rPr>
          <w:rFonts w:ascii="Arial" w:hAnsi="Arial" w:cs="Arial"/>
          <w:sz w:val="28"/>
          <w:szCs w:val="28"/>
          <w:lang w:val="en-GB"/>
        </w:rPr>
        <w:t>……………………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in the frame of the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CIVIS</w:t>
      </w:r>
      <w:r>
        <w:rPr>
          <w:rFonts w:ascii="Arial" w:hAnsi="Arial" w:cs="Arial"/>
          <w:sz w:val="28"/>
          <w:szCs w:val="28"/>
          <w:lang w:val="en-GB"/>
        </w:rPr>
        <w:t xml:space="preserve"> Alliance</w:t>
      </w:r>
      <w:r w:rsidR="00182DF3" w:rsidRPr="00010623">
        <w:rPr>
          <w:rFonts w:ascii="Arial" w:hAnsi="Arial" w:cs="Arial"/>
          <w:sz w:val="28"/>
          <w:szCs w:val="28"/>
          <w:lang w:val="en-GB"/>
        </w:rPr>
        <w:t>.</w:t>
      </w:r>
    </w:p>
    <w:p w:rsidR="00732B00" w:rsidRPr="00010623" w:rsidRDefault="00732B00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732B00" w:rsidRPr="00010623" w:rsidRDefault="00010623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010623">
        <w:rPr>
          <w:rFonts w:ascii="Arial" w:hAnsi="Arial" w:cs="Arial"/>
          <w:sz w:val="28"/>
          <w:szCs w:val="28"/>
          <w:lang w:val="en-GB"/>
        </w:rPr>
        <w:t xml:space="preserve">The credits earned within the OOC activity will have to be encoded </w:t>
      </w:r>
      <w:r>
        <w:rPr>
          <w:rFonts w:ascii="Arial" w:hAnsi="Arial" w:cs="Arial"/>
          <w:sz w:val="28"/>
          <w:szCs w:val="28"/>
          <w:lang w:val="en-GB"/>
        </w:rPr>
        <w:t>in the following category</w:t>
      </w:r>
      <w:r w:rsidR="00732B00" w:rsidRPr="00010623">
        <w:rPr>
          <w:rFonts w:ascii="Arial" w:hAnsi="Arial" w:cs="Arial"/>
          <w:sz w:val="28"/>
          <w:szCs w:val="28"/>
          <w:lang w:val="en-GB"/>
        </w:rPr>
        <w:t>:</w:t>
      </w:r>
    </w:p>
    <w:p w:rsidR="00732B00" w:rsidRPr="00010623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010623">
        <w:rPr>
          <w:rFonts w:ascii="Arial" w:hAnsi="Arial" w:cs="Arial"/>
          <w:sz w:val="28"/>
          <w:szCs w:val="28"/>
          <w:lang w:val="en-GB"/>
        </w:rPr>
        <w:t>[ ]</w:t>
      </w:r>
      <w:proofErr w:type="gramEnd"/>
      <w:r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 w:rsidR="00010623" w:rsidRPr="00010623">
        <w:rPr>
          <w:rFonts w:ascii="Arial" w:hAnsi="Arial" w:cs="Arial"/>
          <w:sz w:val="28"/>
          <w:szCs w:val="28"/>
          <w:lang w:val="en-GB"/>
        </w:rPr>
        <w:t>Free credits to be</w:t>
      </w:r>
      <w:r w:rsidR="00010623">
        <w:rPr>
          <w:rFonts w:ascii="Arial" w:hAnsi="Arial" w:cs="Arial"/>
          <w:sz w:val="28"/>
          <w:szCs w:val="28"/>
          <w:lang w:val="en-GB"/>
        </w:rPr>
        <w:t xml:space="preserve"> chosen by the student</w:t>
      </w:r>
    </w:p>
    <w:p w:rsidR="00732B00" w:rsidRPr="00010623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010623">
        <w:rPr>
          <w:rFonts w:ascii="Arial" w:hAnsi="Arial" w:cs="Arial"/>
          <w:sz w:val="28"/>
          <w:szCs w:val="28"/>
          <w:lang w:val="en-GB"/>
        </w:rPr>
        <w:t>[ ]</w:t>
      </w:r>
      <w:proofErr w:type="gramEnd"/>
      <w:r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 w:rsidR="00010623" w:rsidRPr="00010623">
        <w:rPr>
          <w:rFonts w:ascii="Arial" w:hAnsi="Arial" w:cs="Arial"/>
          <w:sz w:val="28"/>
          <w:szCs w:val="28"/>
          <w:lang w:val="en-GB"/>
        </w:rPr>
        <w:t>Credits for useful skills to enter the job market</w:t>
      </w:r>
    </w:p>
    <w:p w:rsidR="00732B00" w:rsidRPr="00010623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010623">
        <w:rPr>
          <w:rFonts w:ascii="Arial" w:hAnsi="Arial" w:cs="Arial"/>
          <w:sz w:val="28"/>
          <w:szCs w:val="28"/>
          <w:lang w:val="en-GB"/>
        </w:rPr>
        <w:t>[ ]</w:t>
      </w:r>
      <w:proofErr w:type="gramEnd"/>
      <w:r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 w:rsidR="00010623" w:rsidRPr="00010623">
        <w:rPr>
          <w:rFonts w:ascii="Arial" w:hAnsi="Arial" w:cs="Arial"/>
          <w:sz w:val="28"/>
          <w:szCs w:val="28"/>
          <w:lang w:val="en-GB"/>
        </w:rPr>
        <w:t>Credits for extra-curricul</w:t>
      </w:r>
      <w:r w:rsidR="00010623">
        <w:rPr>
          <w:rFonts w:ascii="Arial" w:hAnsi="Arial" w:cs="Arial"/>
          <w:sz w:val="28"/>
          <w:szCs w:val="28"/>
          <w:lang w:val="en-GB"/>
        </w:rPr>
        <w:t>ar activities</w:t>
      </w:r>
      <w:r w:rsidR="00732B00" w:rsidRPr="00010623">
        <w:rPr>
          <w:rFonts w:ascii="Arial" w:hAnsi="Arial" w:cs="Arial"/>
          <w:sz w:val="28"/>
          <w:szCs w:val="28"/>
          <w:lang w:val="en-GB"/>
        </w:rPr>
        <w:t>.</w:t>
      </w:r>
    </w:p>
    <w:p w:rsidR="00732B00" w:rsidRPr="00010623" w:rsidRDefault="00732B00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732B00" w:rsidRDefault="00010623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010623">
        <w:rPr>
          <w:rFonts w:ascii="Arial" w:hAnsi="Arial" w:cs="Arial"/>
          <w:sz w:val="28"/>
          <w:szCs w:val="28"/>
          <w:lang w:val="it-IT"/>
        </w:rPr>
        <w:t>Date</w:t>
      </w:r>
      <w:r w:rsidR="008042A8" w:rsidRPr="008042A8">
        <w:rPr>
          <w:rFonts w:ascii="Arial" w:hAnsi="Arial" w:cs="Arial"/>
          <w:sz w:val="28"/>
          <w:szCs w:val="28"/>
          <w:lang w:val="it-IT"/>
        </w:rPr>
        <w:t xml:space="preserve">: </w:t>
      </w:r>
    </w:p>
    <w:p w:rsidR="00E566C4" w:rsidRPr="008042A8" w:rsidRDefault="00010623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010623">
        <w:rPr>
          <w:rFonts w:ascii="Arial" w:hAnsi="Arial" w:cs="Arial"/>
          <w:sz w:val="28"/>
          <w:szCs w:val="28"/>
          <w:lang w:val="en-GB"/>
        </w:rPr>
        <w:t>Name and family name of the</w:t>
      </w:r>
      <w:r>
        <w:rPr>
          <w:rFonts w:ascii="Arial" w:hAnsi="Arial" w:cs="Arial"/>
          <w:sz w:val="28"/>
          <w:szCs w:val="28"/>
          <w:lang w:val="en-GB"/>
        </w:rPr>
        <w:t xml:space="preserve"> project coordinator</w:t>
      </w:r>
      <w:r w:rsidR="00732B00" w:rsidRPr="00010623">
        <w:rPr>
          <w:rFonts w:ascii="Arial" w:hAnsi="Arial" w:cs="Arial"/>
          <w:sz w:val="28"/>
          <w:szCs w:val="28"/>
          <w:lang w:val="en-GB"/>
        </w:rPr>
        <w:t>: ……………………………….</w:t>
      </w:r>
      <w:r w:rsidR="008042A8" w:rsidRPr="00010623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Stamp and signature </w:t>
      </w:r>
      <w:bookmarkStart w:id="0" w:name="_GoBack"/>
      <w:bookmarkEnd w:id="0"/>
      <w:r w:rsidR="00732B00">
        <w:rPr>
          <w:rFonts w:ascii="Arial" w:hAnsi="Arial" w:cs="Arial"/>
          <w:sz w:val="28"/>
          <w:szCs w:val="28"/>
          <w:lang w:val="it-IT"/>
        </w:rPr>
        <w:t>……………………………………….</w:t>
      </w:r>
    </w:p>
    <w:sectPr w:rsidR="00E566C4" w:rsidRPr="008042A8" w:rsidSect="00740470">
      <w:pgSz w:w="11906" w:h="16838" w:code="9"/>
      <w:pgMar w:top="227" w:right="1134" w:bottom="22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1E" w:rsidRDefault="00D91F1E">
      <w:r>
        <w:separator/>
      </w:r>
    </w:p>
  </w:endnote>
  <w:endnote w:type="continuationSeparator" w:id="0">
    <w:p w:rsidR="00D91F1E" w:rsidRDefault="00D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1E" w:rsidRDefault="00D91F1E">
      <w:r>
        <w:separator/>
      </w:r>
    </w:p>
  </w:footnote>
  <w:footnote w:type="continuationSeparator" w:id="0">
    <w:p w:rsidR="00D91F1E" w:rsidRDefault="00D9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117FD"/>
    <w:multiLevelType w:val="hybridMultilevel"/>
    <w:tmpl w:val="D7A0B2B4"/>
    <w:lvl w:ilvl="0" w:tplc="38A44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C8C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F83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923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642D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3AAA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00EA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62F3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783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C4"/>
    <w:rsid w:val="00010623"/>
    <w:rsid w:val="000C47AF"/>
    <w:rsid w:val="00182DF3"/>
    <w:rsid w:val="00382D21"/>
    <w:rsid w:val="004E2CCB"/>
    <w:rsid w:val="00571BC6"/>
    <w:rsid w:val="00732B00"/>
    <w:rsid w:val="00740470"/>
    <w:rsid w:val="007C18AA"/>
    <w:rsid w:val="007C7F75"/>
    <w:rsid w:val="008042A8"/>
    <w:rsid w:val="0080610D"/>
    <w:rsid w:val="00AE65C3"/>
    <w:rsid w:val="00C93F4F"/>
    <w:rsid w:val="00D91F1E"/>
    <w:rsid w:val="00E51570"/>
    <w:rsid w:val="00E566C4"/>
    <w:rsid w:val="00F45602"/>
    <w:rsid w:val="00F6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9F27"/>
  <w15:docId w15:val="{ACCEFE9C-68FB-42CA-AE2A-B2440252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laelenco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Corpotesto">
    <w:name w:val="Body Text"/>
    <w:basedOn w:val="Normale"/>
    <w:pPr>
      <w:spacing w:after="120"/>
      <w:ind w:left="720" w:right="720"/>
      <w:jc w:val="both"/>
    </w:pPr>
    <w:rPr>
      <w:lang w:val="en-GB"/>
    </w:rPr>
  </w:style>
  <w:style w:type="table" w:styleId="Grigliatabella">
    <w:name w:val="Table Grid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Pr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Pr>
      <w:lang w:val="en-US"/>
    </w:rPr>
  </w:style>
  <w:style w:type="paragraph" w:styleId="Testofumetto">
    <w:name w:val="Balloon Text"/>
    <w:basedOn w:val="Normale"/>
    <w:link w:val="TestofumettoCaratter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789B-DD4D-486F-BBF4-A664B753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Τμήμα Διεθνών Σχέσεων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Gaglione Graziella</cp:lastModifiedBy>
  <cp:revision>2</cp:revision>
  <dcterms:created xsi:type="dcterms:W3CDTF">2021-10-07T17:08:00Z</dcterms:created>
  <dcterms:modified xsi:type="dcterms:W3CDTF">2021-10-07T17:08:00Z</dcterms:modified>
</cp:coreProperties>
</file>