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06FA" w14:textId="4ED68060" w:rsidR="00495C9F" w:rsidRDefault="00495C9F" w:rsidP="00495C9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  <w:t>Proposta MOOC</w:t>
      </w:r>
      <w:bookmarkStart w:id="0" w:name="_GoBack"/>
      <w:bookmarkEnd w:id="0"/>
    </w:p>
    <w:p w14:paraId="1607D033" w14:textId="77777777" w:rsidR="00647A73" w:rsidRDefault="00647A73" w:rsidP="00495C9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Palatino Linotype" w:eastAsia="Palatino Linotype" w:hAnsi="Palatino Linotype" w:cs="Palatino Linotype"/>
          <w:color w:val="000000"/>
          <w:sz w:val="32"/>
          <w:szCs w:val="32"/>
        </w:rPr>
      </w:pPr>
    </w:p>
    <w:p w14:paraId="5F1A87B9" w14:textId="77777777" w:rsidR="00495C9F" w:rsidRDefault="00495C9F" w:rsidP="00495C9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Palatino Linotype" w:eastAsia="Palatino Linotype" w:hAnsi="Palatino Linotype" w:cs="Palatino Linotype"/>
          <w:color w:val="000000"/>
          <w:sz w:val="32"/>
          <w:szCs w:val="32"/>
        </w:rPr>
      </w:pPr>
    </w:p>
    <w:tbl>
      <w:tblPr>
        <w:tblW w:w="8719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6"/>
        <w:gridCol w:w="5633"/>
      </w:tblGrid>
      <w:tr w:rsidR="00495C9F" w14:paraId="4502A570" w14:textId="77777777" w:rsidTr="00401D6B">
        <w:trPr>
          <w:trHeight w:val="628"/>
        </w:trPr>
        <w:tc>
          <w:tcPr>
            <w:tcW w:w="3086" w:type="dxa"/>
            <w:vAlign w:val="center"/>
          </w:tcPr>
          <w:p w14:paraId="17D5BB6C" w14:textId="19DB9CE6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Docent</w:t>
            </w:r>
            <w:r w:rsidR="00647A73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 xml:space="preserve"> proponent</w:t>
            </w:r>
            <w:r w:rsidR="00647A73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5633" w:type="dxa"/>
            <w:vAlign w:val="center"/>
          </w:tcPr>
          <w:p w14:paraId="7D83D155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495C9F" w14:paraId="1134F355" w14:textId="77777777" w:rsidTr="00401D6B">
        <w:trPr>
          <w:trHeight w:val="628"/>
        </w:trPr>
        <w:tc>
          <w:tcPr>
            <w:tcW w:w="3086" w:type="dxa"/>
            <w:vAlign w:val="center"/>
          </w:tcPr>
          <w:p w14:paraId="11918166" w14:textId="191EF202" w:rsidR="00495C9F" w:rsidRPr="00570B71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 w:rsidRPr="00570B71">
              <w:rPr>
                <w:rFonts w:ascii="Palatino Linotype" w:hAnsi="Palatino Linotype" w:cs="Arial"/>
                <w:b/>
                <w:spacing w:val="3"/>
                <w:sz w:val="22"/>
                <w:szCs w:val="22"/>
              </w:rPr>
              <w:t>Inquadramento e settore</w:t>
            </w:r>
            <w:r>
              <w:rPr>
                <w:rFonts w:ascii="Palatino Linotype" w:hAnsi="Palatino Linotype" w:cs="Arial"/>
                <w:b/>
                <w:spacing w:val="3"/>
                <w:sz w:val="22"/>
                <w:szCs w:val="22"/>
              </w:rPr>
              <w:t xml:space="preserve"> </w:t>
            </w:r>
            <w:r w:rsidRPr="00570B71">
              <w:rPr>
                <w:rFonts w:ascii="Palatino Linotype" w:hAnsi="Palatino Linotype" w:cs="Arial"/>
                <w:b/>
                <w:spacing w:val="3"/>
                <w:sz w:val="22"/>
                <w:szCs w:val="22"/>
              </w:rPr>
              <w:t>scientifico</w:t>
            </w:r>
            <w:r>
              <w:rPr>
                <w:rFonts w:ascii="Palatino Linotype" w:hAnsi="Palatino Linotype" w:cs="Arial"/>
                <w:b/>
                <w:spacing w:val="3"/>
                <w:sz w:val="22"/>
                <w:szCs w:val="22"/>
              </w:rPr>
              <w:t xml:space="preserve"> dei proponenti</w:t>
            </w:r>
          </w:p>
        </w:tc>
        <w:tc>
          <w:tcPr>
            <w:tcW w:w="5633" w:type="dxa"/>
            <w:vAlign w:val="center"/>
          </w:tcPr>
          <w:p w14:paraId="161DD304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258F6DA1" w14:textId="77777777" w:rsidTr="00401D6B">
        <w:trPr>
          <w:trHeight w:val="694"/>
        </w:trPr>
        <w:tc>
          <w:tcPr>
            <w:tcW w:w="3086" w:type="dxa"/>
            <w:vAlign w:val="center"/>
          </w:tcPr>
          <w:p w14:paraId="3767C42B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Dipartimento </w:t>
            </w:r>
          </w:p>
        </w:tc>
        <w:tc>
          <w:tcPr>
            <w:tcW w:w="5633" w:type="dxa"/>
            <w:vAlign w:val="center"/>
          </w:tcPr>
          <w:p w14:paraId="22DD799E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6A303940" w14:textId="77777777" w:rsidTr="00647A73">
        <w:trPr>
          <w:trHeight w:val="855"/>
        </w:trPr>
        <w:tc>
          <w:tcPr>
            <w:tcW w:w="3086" w:type="dxa"/>
            <w:vAlign w:val="center"/>
          </w:tcPr>
          <w:p w14:paraId="0A6D7B0E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Titolo MOOC</w:t>
            </w:r>
          </w:p>
        </w:tc>
        <w:tc>
          <w:tcPr>
            <w:tcW w:w="5633" w:type="dxa"/>
            <w:vAlign w:val="center"/>
          </w:tcPr>
          <w:p w14:paraId="25167917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52AA5C15" w14:textId="77777777" w:rsidTr="00647A73">
        <w:trPr>
          <w:trHeight w:val="929"/>
        </w:trPr>
        <w:tc>
          <w:tcPr>
            <w:tcW w:w="3086" w:type="dxa"/>
            <w:vAlign w:val="center"/>
          </w:tcPr>
          <w:p w14:paraId="57113A8B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Ambito didattico</w:t>
            </w:r>
          </w:p>
        </w:tc>
        <w:tc>
          <w:tcPr>
            <w:tcW w:w="5633" w:type="dxa"/>
            <w:vAlign w:val="center"/>
          </w:tcPr>
          <w:p w14:paraId="4AFFCEB9" w14:textId="15E7A0FD" w:rsidR="00495C9F" w:rsidRPr="00C5105E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</w:p>
        </w:tc>
      </w:tr>
      <w:tr w:rsidR="00C5105E" w14:paraId="73D6CDC0" w14:textId="77777777" w:rsidTr="00647A73">
        <w:trPr>
          <w:trHeight w:val="1140"/>
        </w:trPr>
        <w:tc>
          <w:tcPr>
            <w:tcW w:w="3086" w:type="dxa"/>
            <w:vAlign w:val="center"/>
          </w:tcPr>
          <w:p w14:paraId="7301E1E0" w14:textId="0BBE198F" w:rsidR="00C5105E" w:rsidRDefault="00C5105E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Parole chiave</w:t>
            </w:r>
          </w:p>
        </w:tc>
        <w:tc>
          <w:tcPr>
            <w:tcW w:w="5633" w:type="dxa"/>
            <w:vAlign w:val="center"/>
          </w:tcPr>
          <w:p w14:paraId="2A435313" w14:textId="167851BB" w:rsidR="00C5105E" w:rsidRDefault="00C5105E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  <w:r w:rsidRPr="00C5105E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Parole chiave o brevi frasi che sintetizzano gli argomenti principali del corso. Per ogni prodotto, è utile identificare 4-6 tag specifici.</w:t>
            </w:r>
            <w:r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495C9F" w14:paraId="2A0CEF84" w14:textId="77777777" w:rsidTr="00647A73">
        <w:trPr>
          <w:trHeight w:val="972"/>
        </w:trPr>
        <w:tc>
          <w:tcPr>
            <w:tcW w:w="3086" w:type="dxa"/>
            <w:vAlign w:val="center"/>
          </w:tcPr>
          <w:p w14:paraId="7A865AA8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 xml:space="preserve">Breve descrizione </w:t>
            </w:r>
          </w:p>
        </w:tc>
        <w:tc>
          <w:tcPr>
            <w:tcW w:w="5633" w:type="dxa"/>
            <w:vAlign w:val="center"/>
          </w:tcPr>
          <w:p w14:paraId="0F50CE74" w14:textId="77777777" w:rsidR="00495C9F" w:rsidRPr="00376654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</w:p>
        </w:tc>
      </w:tr>
      <w:tr w:rsidR="00495C9F" w14:paraId="17D372B6" w14:textId="77777777" w:rsidTr="00401D6B">
        <w:trPr>
          <w:trHeight w:val="694"/>
        </w:trPr>
        <w:tc>
          <w:tcPr>
            <w:tcW w:w="3086" w:type="dxa"/>
            <w:shd w:val="clear" w:color="auto" w:fill="A6A6A6"/>
            <w:vAlign w:val="center"/>
          </w:tcPr>
          <w:p w14:paraId="1318FBE1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GENERALITA’ MOOC</w:t>
            </w:r>
          </w:p>
        </w:tc>
        <w:tc>
          <w:tcPr>
            <w:tcW w:w="5633" w:type="dxa"/>
            <w:shd w:val="clear" w:color="auto" w:fill="A6A6A6"/>
            <w:vAlign w:val="center"/>
          </w:tcPr>
          <w:p w14:paraId="4083B56A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FF0000"/>
                <w:sz w:val="22"/>
                <w:szCs w:val="22"/>
              </w:rPr>
            </w:pPr>
          </w:p>
        </w:tc>
      </w:tr>
      <w:tr w:rsidR="00495C9F" w14:paraId="2F42B98C" w14:textId="77777777" w:rsidTr="00647A73">
        <w:trPr>
          <w:trHeight w:val="1035"/>
        </w:trPr>
        <w:tc>
          <w:tcPr>
            <w:tcW w:w="3086" w:type="dxa"/>
            <w:vAlign w:val="center"/>
          </w:tcPr>
          <w:p w14:paraId="25E4635F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Formato MOOC</w:t>
            </w:r>
          </w:p>
        </w:tc>
        <w:tc>
          <w:tcPr>
            <w:tcW w:w="5633" w:type="dxa"/>
            <w:vAlign w:val="center"/>
          </w:tcPr>
          <w:p w14:paraId="45C4F047" w14:textId="43E5AE2C" w:rsidR="00495C9F" w:rsidRDefault="00EB18CD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>
              <w:rPr>
                <w:rFonts w:ascii="Palatino Linotype" w:eastAsia="Calibri" w:hAnsi="Palatino Linotype"/>
                <w:i/>
                <w:sz w:val="22"/>
                <w:szCs w:val="22"/>
              </w:rPr>
              <w:t xml:space="preserve">(tipicamente 2-3 lezioni di </w:t>
            </w:r>
            <w:proofErr w:type="spellStart"/>
            <w:r>
              <w:rPr>
                <w:rFonts w:ascii="Palatino Linotype" w:eastAsia="Calibri" w:hAnsi="Palatino Linotype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eastAsia="Calibri" w:hAnsi="Palatino Linotype"/>
                <w:i/>
                <w:sz w:val="22"/>
                <w:szCs w:val="22"/>
              </w:rPr>
              <w:t xml:space="preserve"> 12-15 minuti a settimana per 6-8 settimane; eventuali podcast; specificare eventuale durata massima di erogazione)</w:t>
            </w:r>
          </w:p>
        </w:tc>
      </w:tr>
      <w:tr w:rsidR="00495C9F" w14:paraId="1B0D0002" w14:textId="77777777" w:rsidTr="00647A73">
        <w:trPr>
          <w:trHeight w:val="837"/>
        </w:trPr>
        <w:tc>
          <w:tcPr>
            <w:tcW w:w="3086" w:type="dxa"/>
            <w:vAlign w:val="center"/>
          </w:tcPr>
          <w:p w14:paraId="2DD4FCF6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Ore di lavoro personale del discente (effort)</w:t>
            </w:r>
          </w:p>
        </w:tc>
        <w:tc>
          <w:tcPr>
            <w:tcW w:w="5633" w:type="dxa"/>
            <w:vAlign w:val="center"/>
          </w:tcPr>
          <w:p w14:paraId="5EF93FAF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3576F5A0" w14:textId="77777777" w:rsidTr="00647A73">
        <w:trPr>
          <w:trHeight w:val="988"/>
        </w:trPr>
        <w:tc>
          <w:tcPr>
            <w:tcW w:w="3086" w:type="dxa"/>
            <w:vAlign w:val="center"/>
          </w:tcPr>
          <w:p w14:paraId="5CC601A0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Lingua di produzione</w:t>
            </w:r>
          </w:p>
        </w:tc>
        <w:tc>
          <w:tcPr>
            <w:tcW w:w="5633" w:type="dxa"/>
            <w:vAlign w:val="center"/>
          </w:tcPr>
          <w:p w14:paraId="33393A1B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5FBF4C5E" w14:textId="77777777" w:rsidTr="00647A73">
        <w:trPr>
          <w:trHeight w:val="984"/>
        </w:trPr>
        <w:tc>
          <w:tcPr>
            <w:tcW w:w="3086" w:type="dxa"/>
            <w:vAlign w:val="center"/>
          </w:tcPr>
          <w:p w14:paraId="2FB9D078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Modalità di verifica</w:t>
            </w:r>
          </w:p>
        </w:tc>
        <w:tc>
          <w:tcPr>
            <w:tcW w:w="5633" w:type="dxa"/>
            <w:vAlign w:val="center"/>
          </w:tcPr>
          <w:p w14:paraId="067F612A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03B5D34A" w14:textId="77777777" w:rsidTr="00647A73">
        <w:trPr>
          <w:trHeight w:val="1136"/>
        </w:trPr>
        <w:tc>
          <w:tcPr>
            <w:tcW w:w="3086" w:type="dxa"/>
            <w:vAlign w:val="center"/>
          </w:tcPr>
          <w:p w14:paraId="48E19042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Riconoscimento e allineamento</w:t>
            </w:r>
          </w:p>
        </w:tc>
        <w:tc>
          <w:tcPr>
            <w:tcW w:w="5633" w:type="dxa"/>
            <w:vAlign w:val="center"/>
          </w:tcPr>
          <w:p w14:paraId="10681337" w14:textId="77777777" w:rsidR="00495C9F" w:rsidRPr="00E954F4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  <w:r w:rsidRPr="00E954F4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Eventuale corrispondenza crediti e/o indicazione inserimento in programma di studio/formazione accreditata</w:t>
            </w:r>
          </w:p>
        </w:tc>
      </w:tr>
      <w:tr w:rsidR="00495C9F" w14:paraId="7AB33FE4" w14:textId="77777777" w:rsidTr="00401D6B">
        <w:trPr>
          <w:trHeight w:val="694"/>
        </w:trPr>
        <w:tc>
          <w:tcPr>
            <w:tcW w:w="3086" w:type="dxa"/>
            <w:shd w:val="clear" w:color="auto" w:fill="A6A6A6"/>
            <w:vAlign w:val="center"/>
          </w:tcPr>
          <w:p w14:paraId="71777B19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lastRenderedPageBreak/>
              <w:t>FINALITA’</w:t>
            </w:r>
          </w:p>
        </w:tc>
        <w:tc>
          <w:tcPr>
            <w:tcW w:w="5633" w:type="dxa"/>
            <w:shd w:val="clear" w:color="auto" w:fill="A6A6A6"/>
            <w:vAlign w:val="center"/>
          </w:tcPr>
          <w:p w14:paraId="0FBA5749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4CAB30C1" w14:textId="77777777" w:rsidTr="00647A73">
        <w:trPr>
          <w:trHeight w:val="1974"/>
        </w:trPr>
        <w:tc>
          <w:tcPr>
            <w:tcW w:w="3086" w:type="dxa"/>
            <w:vAlign w:val="center"/>
          </w:tcPr>
          <w:p w14:paraId="49A70CC2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Pubblici di riferimento</w:t>
            </w:r>
          </w:p>
        </w:tc>
        <w:tc>
          <w:tcPr>
            <w:tcW w:w="5633" w:type="dxa"/>
            <w:vAlign w:val="center"/>
          </w:tcPr>
          <w:p w14:paraId="28A13CEE" w14:textId="77777777" w:rsidR="00495C9F" w:rsidRPr="00570B71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  <w:r w:rsidRPr="00570B71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 xml:space="preserve"> Una o più opzioni tra: Adolescenti; Studenti universitari triennale; Studenti universitari magistrale; Studenti universitari dottorandi; Docenti e formatori; Professionisti e lavoratori (specificare settore); Ricercatori e accademici; Disoccupati/In cerca di lavoro; Pubblico generico (senza prerequisiti); Altro (specificare)</w:t>
            </w:r>
          </w:p>
        </w:tc>
      </w:tr>
      <w:tr w:rsidR="00495C9F" w14:paraId="0B390FBE" w14:textId="77777777" w:rsidTr="00647A73">
        <w:trPr>
          <w:trHeight w:val="1275"/>
        </w:trPr>
        <w:tc>
          <w:tcPr>
            <w:tcW w:w="3086" w:type="dxa"/>
            <w:vAlign w:val="center"/>
          </w:tcPr>
          <w:p w14:paraId="5E7A4217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Eventuali specifiche sui pubblici di riferimento</w:t>
            </w:r>
          </w:p>
        </w:tc>
        <w:tc>
          <w:tcPr>
            <w:tcW w:w="5633" w:type="dxa"/>
            <w:vAlign w:val="center"/>
          </w:tcPr>
          <w:p w14:paraId="13464E5D" w14:textId="77777777" w:rsidR="00495C9F" w:rsidRPr="00570B71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  <w:r w:rsidRPr="00570B71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>Aggiungere qui eventuali dettagli rilavanti per i target selezionati. Nel caso di professionisti e lavoratori specificare il settore.</w:t>
            </w:r>
          </w:p>
        </w:tc>
      </w:tr>
      <w:tr w:rsidR="00495C9F" w14:paraId="04AD6EBE" w14:textId="77777777" w:rsidTr="00401D6B">
        <w:trPr>
          <w:trHeight w:val="701"/>
        </w:trPr>
        <w:tc>
          <w:tcPr>
            <w:tcW w:w="3086" w:type="dxa"/>
            <w:vAlign w:val="center"/>
          </w:tcPr>
          <w:p w14:paraId="271DAA37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Prerequisiti</w:t>
            </w:r>
          </w:p>
        </w:tc>
        <w:tc>
          <w:tcPr>
            <w:tcW w:w="5633" w:type="dxa"/>
            <w:vAlign w:val="center"/>
          </w:tcPr>
          <w:p w14:paraId="3817D0AE" w14:textId="77777777" w:rsidR="00495C9F" w:rsidRPr="00603573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2F09FE21" w14:textId="77777777" w:rsidTr="00401D6B">
        <w:trPr>
          <w:trHeight w:val="707"/>
        </w:trPr>
        <w:tc>
          <w:tcPr>
            <w:tcW w:w="3086" w:type="dxa"/>
            <w:vAlign w:val="center"/>
          </w:tcPr>
          <w:p w14:paraId="0C7E2619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Obiettivi principali</w:t>
            </w:r>
          </w:p>
        </w:tc>
        <w:tc>
          <w:tcPr>
            <w:tcW w:w="5633" w:type="dxa"/>
            <w:vAlign w:val="center"/>
          </w:tcPr>
          <w:p w14:paraId="5E8853F6" w14:textId="77777777" w:rsidR="00495C9F" w:rsidRPr="00570B71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  <w:r w:rsidRPr="00570B71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3-5 bullet point</w:t>
            </w:r>
            <w:r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s</w:t>
            </w:r>
          </w:p>
        </w:tc>
      </w:tr>
      <w:tr w:rsidR="00495C9F" w14:paraId="15A47104" w14:textId="77777777" w:rsidTr="00401D6B">
        <w:trPr>
          <w:trHeight w:val="707"/>
        </w:trPr>
        <w:tc>
          <w:tcPr>
            <w:tcW w:w="3086" w:type="dxa"/>
            <w:vAlign w:val="center"/>
          </w:tcPr>
          <w:p w14:paraId="2D66F1D6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Competenze acquisite</w:t>
            </w:r>
          </w:p>
        </w:tc>
        <w:tc>
          <w:tcPr>
            <w:tcW w:w="5633" w:type="dxa"/>
            <w:vAlign w:val="center"/>
          </w:tcPr>
          <w:p w14:paraId="61585AE8" w14:textId="77777777" w:rsidR="00495C9F" w:rsidRDefault="00495C9F" w:rsidP="0040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95C9F" w14:paraId="46658D38" w14:textId="77777777" w:rsidTr="00401D6B">
        <w:trPr>
          <w:trHeight w:val="707"/>
        </w:trPr>
        <w:tc>
          <w:tcPr>
            <w:tcW w:w="3086" w:type="dxa"/>
            <w:vAlign w:val="center"/>
          </w:tcPr>
          <w:p w14:paraId="60906E28" w14:textId="77777777" w:rsidR="00495C9F" w:rsidRDefault="00495C9F" w:rsidP="00401D6B">
            <w:pPr>
              <w:ind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Risultati attesi</w:t>
            </w:r>
          </w:p>
        </w:tc>
        <w:tc>
          <w:tcPr>
            <w:tcW w:w="5633" w:type="dxa"/>
            <w:vAlign w:val="center"/>
          </w:tcPr>
          <w:p w14:paraId="1FDEEE38" w14:textId="77777777" w:rsidR="00495C9F" w:rsidRPr="00B5728B" w:rsidRDefault="00495C9F" w:rsidP="00401D6B">
            <w:pPr>
              <w:tabs>
                <w:tab w:val="left" w:pos="836"/>
                <w:tab w:val="left" w:pos="837"/>
              </w:tabs>
              <w:spacing w:before="2"/>
              <w:ind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40E783FF" w14:textId="77777777" w:rsidR="00495C9F" w:rsidRDefault="00495C9F" w:rsidP="00495C9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0CBFA1A3" w14:textId="77777777" w:rsidR="00495C9F" w:rsidRDefault="00495C9F" w:rsidP="00495C9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2EA88F15" w14:textId="77777777" w:rsidR="00495C9F" w:rsidRDefault="00495C9F" w:rsidP="00495C9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1385DA32" w14:textId="77777777" w:rsidR="00495C9F" w:rsidRDefault="00495C9F" w:rsidP="00495C9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7508F019" w14:textId="33AF00B3" w:rsidR="006D621F" w:rsidRPr="00495C9F" w:rsidRDefault="006D621F" w:rsidP="00495C9F"/>
    <w:sectPr w:rsidR="006D621F" w:rsidRPr="00495C9F" w:rsidSect="0093582F">
      <w:headerReference w:type="default" r:id="rId7"/>
      <w:headerReference w:type="first" r:id="rId8"/>
      <w:footerReference w:type="first" r:id="rId9"/>
      <w:pgSz w:w="11900" w:h="16840"/>
      <w:pgMar w:top="2835" w:right="1418" w:bottom="1134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3345" w14:textId="77777777" w:rsidR="008F3AFD" w:rsidRDefault="008F3AFD">
      <w:r>
        <w:separator/>
      </w:r>
    </w:p>
  </w:endnote>
  <w:endnote w:type="continuationSeparator" w:id="0">
    <w:p w14:paraId="6E2682ED" w14:textId="77777777" w:rsidR="008F3AFD" w:rsidRDefault="008F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1902" w14:textId="40A5AE8F" w:rsidR="0094580E" w:rsidRPr="0094580E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94580E">
      <w:rPr>
        <w:b/>
        <w:sz w:val="14"/>
        <w:szCs w:val="22"/>
      </w:rPr>
      <w:t>Sapienza</w:t>
    </w:r>
    <w:r>
      <w:rPr>
        <w:b/>
        <w:sz w:val="14"/>
        <w:szCs w:val="22"/>
      </w:rPr>
      <w:t xml:space="preserve"> Università </w:t>
    </w:r>
    <w:r w:rsidRPr="0094580E">
      <w:rPr>
        <w:b/>
        <w:sz w:val="14"/>
        <w:szCs w:val="22"/>
      </w:rPr>
      <w:t>di Roma</w:t>
    </w:r>
  </w:p>
  <w:p w14:paraId="6DD8F803" w14:textId="275DD449" w:rsidR="001C3205" w:rsidRPr="0078127A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 w:rsidRPr="0078127A">
      <w:rPr>
        <w:sz w:val="14"/>
        <w:szCs w:val="22"/>
      </w:rPr>
      <w:t>CF 80209930587</w:t>
    </w:r>
    <w:r w:rsidR="005136CB" w:rsidRPr="004050AB">
      <w:rPr>
        <w:sz w:val="14"/>
        <w:szCs w:val="22"/>
        <w:lang w:val="en-US"/>
      </w:rPr>
      <w:t> </w:t>
    </w:r>
    <w:r w:rsidRPr="0078127A">
      <w:rPr>
        <w:sz w:val="14"/>
        <w:szCs w:val="22"/>
      </w:rPr>
      <w:t>PI 02133771002</w:t>
    </w:r>
  </w:p>
  <w:p w14:paraId="5F395EFB" w14:textId="4170E6E7" w:rsidR="0094580E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>
      <w:rPr>
        <w:sz w:val="14"/>
        <w:szCs w:val="22"/>
      </w:rPr>
      <w:t>piazzale Aldo Moro 5, 00185 Roma</w:t>
    </w:r>
  </w:p>
  <w:p w14:paraId="09681EA6" w14:textId="26772AAA" w:rsidR="0094580E" w:rsidRPr="0094580E" w:rsidRDefault="00E35B28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proofErr w:type="spellStart"/>
    <w:r>
      <w:rPr>
        <w:sz w:val="14"/>
        <w:szCs w:val="22"/>
      </w:rPr>
      <w:t>mooc</w:t>
    </w:r>
    <w:proofErr w:type="spellEnd"/>
    <w:r>
      <w:rPr>
        <w:sz w:val="14"/>
        <w:szCs w:val="22"/>
      </w:rPr>
      <w:t>@</w:t>
    </w:r>
    <w:r w:rsidR="0094580E">
      <w:rPr>
        <w:sz w:val="14"/>
        <w:szCs w:val="22"/>
        <w:lang w:val="en-US"/>
      </w:rPr>
      <w:t>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3E3D" w14:textId="77777777" w:rsidR="008F3AFD" w:rsidRDefault="008F3AFD">
      <w:r>
        <w:separator/>
      </w:r>
    </w:p>
  </w:footnote>
  <w:footnote w:type="continuationSeparator" w:id="0">
    <w:p w14:paraId="47BC9921" w14:textId="77777777" w:rsidR="008F3AFD" w:rsidRDefault="008F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40" name="Immagine 40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</w:pPr>
  </w:p>
  <w:p w14:paraId="7CFCBB69" w14:textId="77777777" w:rsidR="00A81AE8" w:rsidRPr="00541229" w:rsidRDefault="00A81AE8" w:rsidP="00EE2814">
    <w:pPr>
      <w:pStyle w:val="Intestazione"/>
    </w:pPr>
  </w:p>
  <w:p w14:paraId="06AE97CB" w14:textId="77777777" w:rsidR="00A81AE8" w:rsidRPr="00541229" w:rsidRDefault="00A81AE8" w:rsidP="00EE2814">
    <w:pPr>
      <w:pStyle w:val="Intestazione"/>
    </w:pPr>
  </w:p>
  <w:p w14:paraId="730208E8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30017142" w:rsidR="00A81AE8" w:rsidRPr="00A226CE" w:rsidRDefault="00767B19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62BB75" wp14:editId="3BBDC9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049200" cy="1796147"/>
          <wp:effectExtent l="0" t="0" r="0" b="0"/>
          <wp:wrapNone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Arof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9200" cy="1796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8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82BE92" wp14:editId="46C79A50">
              <wp:simplePos x="0" y="0"/>
              <wp:positionH relativeFrom="page">
                <wp:posOffset>1346200</wp:posOffset>
              </wp:positionH>
              <wp:positionV relativeFrom="page">
                <wp:posOffset>1511300</wp:posOffset>
              </wp:positionV>
              <wp:extent cx="3099600" cy="6223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96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CFF2DA" w14:textId="60737A4F" w:rsidR="0094580E" w:rsidRPr="00F6082F" w:rsidRDefault="0094580E" w:rsidP="0094580E">
                          <w:pPr>
                            <w:pStyle w:val="SapDescrip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2BE9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06pt;margin-top:119pt;width:244.0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" filled="f" stroked="f" strokeweight=".5pt">
              <v:textbox>
                <w:txbxContent>
                  <w:p w14:paraId="6ECFF2DA" w14:textId="60737A4F" w:rsidR="0094580E" w:rsidRPr="00F6082F" w:rsidRDefault="0094580E" w:rsidP="0094580E">
                    <w:pPr>
                      <w:pStyle w:val="SapDescript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F129A"/>
    <w:multiLevelType w:val="multilevel"/>
    <w:tmpl w:val="951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00C88"/>
    <w:multiLevelType w:val="hybridMultilevel"/>
    <w:tmpl w:val="C688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6BA4"/>
    <w:rsid w:val="00120FAE"/>
    <w:rsid w:val="001C3205"/>
    <w:rsid w:val="00270605"/>
    <w:rsid w:val="00366F63"/>
    <w:rsid w:val="0037791A"/>
    <w:rsid w:val="0038034C"/>
    <w:rsid w:val="0040239F"/>
    <w:rsid w:val="00495C9F"/>
    <w:rsid w:val="004C4682"/>
    <w:rsid w:val="00501CC7"/>
    <w:rsid w:val="005136CB"/>
    <w:rsid w:val="00594319"/>
    <w:rsid w:val="005B5D0D"/>
    <w:rsid w:val="005C4FE5"/>
    <w:rsid w:val="00647A73"/>
    <w:rsid w:val="006A6139"/>
    <w:rsid w:val="006D621F"/>
    <w:rsid w:val="007009CC"/>
    <w:rsid w:val="00722BE0"/>
    <w:rsid w:val="0076370B"/>
    <w:rsid w:val="00767B19"/>
    <w:rsid w:val="00775D10"/>
    <w:rsid w:val="0078127A"/>
    <w:rsid w:val="00815D94"/>
    <w:rsid w:val="00896E46"/>
    <w:rsid w:val="008F3AFD"/>
    <w:rsid w:val="0092214E"/>
    <w:rsid w:val="0093582F"/>
    <w:rsid w:val="0094580E"/>
    <w:rsid w:val="00962357"/>
    <w:rsid w:val="00994D13"/>
    <w:rsid w:val="00A81AE8"/>
    <w:rsid w:val="00AF6818"/>
    <w:rsid w:val="00C41F52"/>
    <w:rsid w:val="00C5105E"/>
    <w:rsid w:val="00D369E5"/>
    <w:rsid w:val="00D653E6"/>
    <w:rsid w:val="00E35B28"/>
    <w:rsid w:val="00EB18CD"/>
    <w:rsid w:val="00EC5350"/>
    <w:rsid w:val="00EE2814"/>
    <w:rsid w:val="00EE40FD"/>
    <w:rsid w:val="00EE72AF"/>
    <w:rsid w:val="00F216CB"/>
    <w:rsid w:val="00F6082F"/>
    <w:rsid w:val="00F702FD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3582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93582F"/>
    <w:rPr>
      <w:b/>
      <w:bCs/>
    </w:rPr>
  </w:style>
  <w:style w:type="paragraph" w:customStyle="1" w:styleId="Default">
    <w:name w:val="Default"/>
    <w:rsid w:val="0093582F"/>
    <w:pPr>
      <w:autoSpaceDE w:val="0"/>
      <w:autoSpaceDN w:val="0"/>
      <w:adjustRightInd w:val="0"/>
    </w:pPr>
    <w:rPr>
      <w:rFonts w:ascii="Lucida Fax" w:eastAsiaTheme="minorHAnsi" w:hAnsi="Lucida Fax" w:cs="Lucida Fax"/>
      <w:color w:val="000000"/>
      <w:sz w:val="24"/>
      <w:szCs w:val="24"/>
      <w:lang w:eastAsia="en-US"/>
    </w:rPr>
  </w:style>
  <w:style w:type="character" w:customStyle="1" w:styleId="citation-0">
    <w:name w:val="citation-0"/>
    <w:basedOn w:val="Carpredefinitoparagrafo"/>
    <w:rsid w:val="0093582F"/>
  </w:style>
  <w:style w:type="character" w:customStyle="1" w:styleId="button-container">
    <w:name w:val="button-container"/>
    <w:basedOn w:val="Carpredefinitoparagrafo"/>
    <w:rsid w:val="0093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1378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Baccani Flavia</cp:lastModifiedBy>
  <cp:revision>9</cp:revision>
  <cp:lastPrinted>2025-01-07T10:55:00Z</cp:lastPrinted>
  <dcterms:created xsi:type="dcterms:W3CDTF">2025-01-07T10:56:00Z</dcterms:created>
  <dcterms:modified xsi:type="dcterms:W3CDTF">2025-10-01T14:00:00Z</dcterms:modified>
  <cp:category/>
</cp:coreProperties>
</file>