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7AF134D" w:rsidR="00B82301" w:rsidRPr="00FE274C" w:rsidRDefault="001153D3" w:rsidP="00125D87">
      <w:pPr>
        <w:spacing w:before="18"/>
        <w:ind w:left="1775" w:right="1778" w:hanging="74"/>
        <w:jc w:val="both"/>
        <w:rPr>
          <w:rFonts w:asciiTheme="minorHAnsi" w:hAnsiTheme="minorHAnsi" w:cstheme="minorHAnsi"/>
          <w:b/>
        </w:rPr>
      </w:pPr>
      <w:r w:rsidRPr="00FE274C">
        <w:rPr>
          <w:rFonts w:asciiTheme="minorHAnsi" w:hAnsiTheme="minorHAnsi" w:cstheme="minorHAnsi"/>
          <w:b/>
          <w:color w:val="2F5496"/>
        </w:rPr>
        <w:t>Avviso Pubblico per il sostegno di Progetti R&amp;S</w:t>
      </w:r>
      <w:r w:rsidR="00125D87">
        <w:rPr>
          <w:rFonts w:asciiTheme="minorHAnsi" w:hAnsiTheme="minorHAnsi" w:cstheme="minorHAnsi"/>
          <w:b/>
          <w:color w:val="2F5496"/>
        </w:rPr>
        <w:t>, anche</w:t>
      </w:r>
      <w:r w:rsidRPr="00FE274C">
        <w:rPr>
          <w:rFonts w:asciiTheme="minorHAnsi" w:hAnsiTheme="minorHAnsi" w:cstheme="minorHAnsi"/>
          <w:b/>
          <w:color w:val="2F5496"/>
        </w:rPr>
        <w:t xml:space="preserve"> Collaborativi</w:t>
      </w:r>
    </w:p>
    <w:p w14:paraId="00000002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p w14:paraId="00000003" w14:textId="35B947B6" w:rsidR="00B82301" w:rsidRPr="00FE274C" w:rsidRDefault="001153D3" w:rsidP="002F142B">
      <w:pPr>
        <w:pStyle w:val="Titolo5"/>
        <w:spacing w:before="92"/>
        <w:ind w:left="72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DOMANDA </w:t>
      </w:r>
      <w:r w:rsidR="00BC4ECF" w:rsidRPr="00FE274C">
        <w:rPr>
          <w:rFonts w:asciiTheme="minorHAnsi" w:hAnsiTheme="minorHAnsi" w:cstheme="minorHAnsi"/>
          <w:color w:val="2F5496"/>
          <w:sz w:val="22"/>
          <w:szCs w:val="22"/>
        </w:rPr>
        <w:t>- MANDATARIO</w:t>
      </w: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 IMPRESA</w:t>
      </w:r>
    </w:p>
    <w:p w14:paraId="0000000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8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Spettabile</w:t>
      </w:r>
    </w:p>
    <w:p w14:paraId="00000005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Università degli studi di Roma Sapienza</w:t>
      </w:r>
    </w:p>
    <w:p w14:paraId="00000006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</w:p>
    <w:p w14:paraId="29C97675" w14:textId="028C7573" w:rsidR="00347AD1" w:rsidRPr="00FE274C" w:rsidRDefault="00347AD1" w:rsidP="00347AD1">
      <w:pPr>
        <w:spacing w:before="120"/>
        <w:ind w:left="22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Oggetto: Documentazione a corredo della Domanda </w:t>
      </w:r>
      <w:r w:rsidRPr="00FE274C">
        <w:rPr>
          <w:rFonts w:asciiTheme="minorHAnsi" w:hAnsiTheme="minorHAnsi" w:cstheme="minorHAnsi"/>
        </w:rPr>
        <w:t>dal titolo</w:t>
      </w:r>
      <w:r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Pr="00FE274C">
        <w:rPr>
          <w:rFonts w:asciiTheme="minorHAnsi" w:hAnsiTheme="minorHAnsi" w:cstheme="minorHAnsi"/>
          <w:color w:val="000000"/>
        </w:rPr>
        <w:t>. per l’accesso al contributo previsto dall</w:t>
      </w:r>
      <w:r w:rsidRPr="00FE274C">
        <w:rPr>
          <w:rFonts w:asciiTheme="minorHAnsi" w:hAnsiTheme="minorHAnsi" w:cstheme="minorHAnsi"/>
        </w:rPr>
        <w:t>’</w:t>
      </w:r>
      <w:r w:rsidRPr="00FE274C">
        <w:rPr>
          <w:rFonts w:asciiTheme="minorHAnsi" w:hAnsiTheme="minorHAnsi" w:cstheme="minorHAnsi"/>
          <w:color w:val="000000"/>
        </w:rPr>
        <w:t xml:space="preserve">Avviso Pubblico </w:t>
      </w:r>
      <w:r w:rsidR="002B191C">
        <w:rPr>
          <w:rFonts w:asciiTheme="minorHAnsi" w:hAnsiTheme="minorHAnsi" w:cstheme="minorHAnsi"/>
          <w:color w:val="000000"/>
        </w:rPr>
        <w:t xml:space="preserve">PE </w:t>
      </w:r>
      <w:r w:rsidR="00961EDF">
        <w:rPr>
          <w:rFonts w:asciiTheme="minorHAnsi" w:hAnsiTheme="minorHAnsi" w:cstheme="minorHAnsi"/>
          <w:color w:val="000000"/>
        </w:rPr>
        <w:t xml:space="preserve">SERICS </w:t>
      </w:r>
      <w:r w:rsidR="00125D87" w:rsidRPr="00125D87">
        <w:rPr>
          <w:rFonts w:asciiTheme="minorHAnsi" w:hAnsiTheme="minorHAnsi" w:cstheme="minorHAnsi"/>
          <w:color w:val="000000"/>
        </w:rPr>
        <w:t xml:space="preserve">- </w:t>
      </w:r>
      <w:r w:rsidR="00961EDF" w:rsidRPr="00B13999">
        <w:rPr>
          <w:rFonts w:asciiTheme="minorHAnsi" w:eastAsia="Arial" w:hAnsiTheme="minorHAnsi" w:cstheme="minorHAnsi"/>
        </w:rPr>
        <w:t xml:space="preserve">Security and rights in the </w:t>
      </w:r>
      <w:proofErr w:type="spellStart"/>
      <w:r w:rsidR="00961EDF" w:rsidRPr="00B13999">
        <w:rPr>
          <w:rFonts w:asciiTheme="minorHAnsi" w:eastAsia="Arial" w:hAnsiTheme="minorHAnsi" w:cstheme="minorHAnsi"/>
        </w:rPr>
        <w:t>CyberSpace</w:t>
      </w:r>
      <w:proofErr w:type="spellEnd"/>
      <w:r w:rsidR="002B191C" w:rsidRPr="008A4B36">
        <w:rPr>
          <w:rFonts w:asciiTheme="minorHAnsi" w:hAnsiTheme="minorHAnsi" w:cstheme="minorHAnsi"/>
        </w:rPr>
        <w:t xml:space="preserve"> – </w:t>
      </w:r>
      <w:proofErr w:type="spellStart"/>
      <w:r w:rsidR="002B191C" w:rsidRPr="008A4B36">
        <w:rPr>
          <w:rFonts w:asciiTheme="minorHAnsi" w:hAnsiTheme="minorHAnsi" w:cstheme="minorHAnsi"/>
        </w:rPr>
        <w:t>Spoke</w:t>
      </w:r>
      <w:proofErr w:type="spellEnd"/>
      <w:r w:rsidR="002B191C" w:rsidRPr="008A4B36">
        <w:rPr>
          <w:rFonts w:asciiTheme="minorHAnsi" w:hAnsiTheme="minorHAnsi" w:cstheme="minorHAnsi"/>
        </w:rPr>
        <w:t xml:space="preserve"> </w:t>
      </w:r>
      <w:proofErr w:type="gramStart"/>
      <w:r w:rsidR="00961EDF">
        <w:rPr>
          <w:rFonts w:asciiTheme="minorHAnsi" w:hAnsiTheme="minorHAnsi" w:cstheme="minorHAnsi"/>
        </w:rPr>
        <w:t>9</w:t>
      </w:r>
      <w:r w:rsidR="002B191C" w:rsidRPr="00CB6177">
        <w:rPr>
          <w:rFonts w:asciiTheme="minorHAnsi" w:hAnsiTheme="minorHAnsi" w:cstheme="minorHAnsi"/>
          <w:color w:val="000000"/>
        </w:rPr>
        <w:t xml:space="preserve"> </w:t>
      </w:r>
      <w:r w:rsidR="002B191C" w:rsidRPr="00C509CF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per</w:t>
      </w:r>
      <w:proofErr w:type="gramEnd"/>
      <w:r w:rsidRPr="00FE274C">
        <w:rPr>
          <w:rFonts w:asciiTheme="minorHAnsi" w:hAnsiTheme="minorHAnsi" w:cstheme="minorHAnsi"/>
          <w:color w:val="000000"/>
        </w:rPr>
        <w:t xml:space="preserve"> il sostegno di Progetti</w:t>
      </w:r>
      <w:r w:rsidRPr="00FE274C">
        <w:rPr>
          <w:rFonts w:asciiTheme="minorHAnsi" w:hAnsiTheme="minorHAnsi" w:cstheme="minorHAnsi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R&amp;S</w:t>
      </w:r>
      <w:r w:rsidR="00125D87">
        <w:rPr>
          <w:rFonts w:asciiTheme="minorHAnsi" w:hAnsiTheme="minorHAnsi" w:cstheme="minorHAnsi"/>
          <w:color w:val="000000"/>
        </w:rPr>
        <w:t>, anche</w:t>
      </w:r>
      <w:r w:rsidRPr="00FE274C">
        <w:rPr>
          <w:rFonts w:asciiTheme="minorHAnsi" w:hAnsiTheme="minorHAnsi" w:cstheme="minorHAnsi"/>
          <w:color w:val="000000"/>
        </w:rPr>
        <w:t xml:space="preserve"> Collaborativi</w:t>
      </w:r>
    </w:p>
    <w:p w14:paraId="00000008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9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A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Il/la sottoscritto/a ___________________________, codice fiscale_____________________, nato/a </w:t>
      </w:r>
      <w:proofErr w:type="spellStart"/>
      <w:r w:rsidRPr="00FE274C">
        <w:rPr>
          <w:rFonts w:asciiTheme="minorHAnsi" w:hAnsiTheme="minorHAnsi" w:cstheme="minorHAnsi"/>
          <w:color w:val="000000"/>
        </w:rPr>
        <w:t>a</w:t>
      </w:r>
      <w:proofErr w:type="spellEnd"/>
    </w:p>
    <w:p w14:paraId="0000000B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_________________________ il _____________________ residente in Italia, Via _______________________, </w:t>
      </w:r>
    </w:p>
    <w:p w14:paraId="0000000C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n°___, Comune _________________, CAP ___________, Provincia _______________________ in qualità di Legale Rappresentante dell’Impresa _______________________ Forma Giuridica __________________ con sede legale in Italia, in Via _______________________ n° _____, Comune ___________________, CAP _________, Provincia _______________, iscritta al registro delle imprese di ____________________ con il n. ____________________ C.F. ________________________ P.IVA _____________________.</w:t>
      </w:r>
    </w:p>
    <w:p w14:paraId="0000000D" w14:textId="77777777" w:rsidR="00B82301" w:rsidRPr="00FE274C" w:rsidRDefault="00B82301">
      <w:pPr>
        <w:spacing w:before="147"/>
        <w:ind w:left="223"/>
        <w:jc w:val="both"/>
        <w:rPr>
          <w:rFonts w:asciiTheme="minorHAnsi" w:hAnsiTheme="minorHAnsi" w:cstheme="minorHAnsi"/>
          <w:i/>
        </w:rPr>
      </w:pPr>
    </w:p>
    <w:p w14:paraId="0000000E" w14:textId="77777777" w:rsidR="00B82301" w:rsidRPr="00FE274C" w:rsidRDefault="001153D3">
      <w:pPr>
        <w:pStyle w:val="Titolo5"/>
        <w:spacing w:before="138"/>
        <w:ind w:left="3531" w:right="4500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CHIEDE</w:t>
      </w:r>
    </w:p>
    <w:p w14:paraId="0000000F" w14:textId="77777777" w:rsidR="00B82301" w:rsidRPr="00FE274C" w:rsidRDefault="00B82301">
      <w:pPr>
        <w:pStyle w:val="Titolo5"/>
        <w:spacing w:before="138"/>
        <w:ind w:left="3531" w:right="4500"/>
        <w:jc w:val="both"/>
        <w:rPr>
          <w:rFonts w:asciiTheme="minorHAnsi" w:hAnsiTheme="minorHAnsi" w:cstheme="minorHAnsi"/>
          <w:sz w:val="22"/>
          <w:szCs w:val="22"/>
        </w:rPr>
      </w:pPr>
    </w:p>
    <w:p w14:paraId="00000010" w14:textId="43BBD79A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la concessione del contributo previsto dall’Avviso per la realizzazione del Progetto R&amp;S</w:t>
      </w:r>
      <w:r w:rsidR="00125D87">
        <w:rPr>
          <w:rFonts w:asciiTheme="minorHAnsi" w:hAnsiTheme="minorHAnsi" w:cstheme="minorHAnsi"/>
          <w:color w:val="000000"/>
        </w:rPr>
        <w:t>, anche</w:t>
      </w:r>
      <w:r w:rsidRPr="00FE274C">
        <w:rPr>
          <w:rFonts w:asciiTheme="minorHAnsi" w:hAnsiTheme="minorHAnsi" w:cstheme="minorHAnsi"/>
          <w:color w:val="000000"/>
        </w:rPr>
        <w:t xml:space="preserve"> Collaborativo</w:t>
      </w:r>
      <w:r w:rsidR="00125D87">
        <w:rPr>
          <w:rFonts w:asciiTheme="minorHAnsi" w:hAnsiTheme="minorHAnsi" w:cstheme="minorHAnsi"/>
          <w:color w:val="000000"/>
        </w:rPr>
        <w:t>,</w:t>
      </w:r>
      <w:r w:rsidRPr="00FE274C">
        <w:rPr>
          <w:rFonts w:asciiTheme="minorHAnsi" w:hAnsiTheme="minorHAnsi" w:cstheme="minorHAnsi"/>
          <w:color w:val="000000"/>
        </w:rPr>
        <w:t xml:space="preserve"> definito in dettaglio nel Formulario</w:t>
      </w:r>
      <w:r w:rsidR="00FE274C" w:rsidRPr="00FE274C">
        <w:rPr>
          <w:rFonts w:asciiTheme="minorHAnsi" w:hAnsiTheme="minorHAnsi" w:cstheme="minorHAnsi"/>
          <w:color w:val="000000"/>
        </w:rPr>
        <w:t xml:space="preserve"> a corredo</w:t>
      </w:r>
      <w:r w:rsidRPr="00FE274C">
        <w:rPr>
          <w:rFonts w:asciiTheme="minorHAnsi" w:hAnsiTheme="minorHAnsi" w:cstheme="minorHAnsi"/>
          <w:color w:val="000000"/>
        </w:rPr>
        <w:t xml:space="preserve"> </w:t>
      </w:r>
      <w:r w:rsidR="00347AD1" w:rsidRPr="00FE274C">
        <w:rPr>
          <w:rFonts w:asciiTheme="minorHAnsi" w:hAnsiTheme="minorHAnsi" w:cstheme="minorHAnsi"/>
          <w:color w:val="000000"/>
        </w:rPr>
        <w:t xml:space="preserve">della Domanda </w:t>
      </w:r>
      <w:r w:rsidR="00347AD1" w:rsidRPr="00FE274C">
        <w:rPr>
          <w:rFonts w:asciiTheme="minorHAnsi" w:hAnsiTheme="minorHAnsi" w:cstheme="minorHAnsi"/>
        </w:rPr>
        <w:t>dal titolo</w:t>
      </w:r>
      <w:r w:rsidR="00347AD1"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="00347AD1"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="00347AD1" w:rsidRPr="00FE274C">
        <w:rPr>
          <w:rFonts w:asciiTheme="minorHAnsi" w:hAnsiTheme="minorHAnsi" w:cstheme="minorHAnsi"/>
          <w:color w:val="000000"/>
        </w:rPr>
        <w:t xml:space="preserve">. </w:t>
      </w:r>
      <w:r w:rsidRPr="00FE274C">
        <w:rPr>
          <w:rFonts w:asciiTheme="minorHAnsi" w:hAnsiTheme="minorHAnsi" w:cstheme="minorHAnsi"/>
          <w:color w:val="000000"/>
        </w:rPr>
        <w:t xml:space="preserve"> in oggetto e nei suoi allegati, </w:t>
      </w:r>
      <w:r w:rsidR="00125D87" w:rsidRPr="00E55FCB">
        <w:rPr>
          <w:rFonts w:asciiTheme="minorHAnsi" w:hAnsiTheme="minorHAnsi" w:cstheme="minorHAnsi"/>
          <w:color w:val="000000"/>
        </w:rPr>
        <w:t xml:space="preserve">se il progetto è collaborativo </w:t>
      </w:r>
      <w:r w:rsidRPr="00FE274C">
        <w:rPr>
          <w:rFonts w:asciiTheme="minorHAnsi" w:hAnsiTheme="minorHAnsi" w:cstheme="minorHAnsi"/>
          <w:color w:val="000000"/>
        </w:rPr>
        <w:t>anche in qualità di Mandatario degli altri partner Mandanti.</w:t>
      </w:r>
    </w:p>
    <w:p w14:paraId="00000011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inorHAnsi" w:hAnsiTheme="minorHAnsi" w:cstheme="minorHAnsi"/>
          <w:color w:val="000000"/>
        </w:rPr>
      </w:pPr>
    </w:p>
    <w:p w14:paraId="00000012" w14:textId="77777777" w:rsidR="00B82301" w:rsidRPr="00FE274C" w:rsidRDefault="001153D3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A TAL FINE DICHIARA</w:t>
      </w:r>
    </w:p>
    <w:p w14:paraId="00000013" w14:textId="77777777" w:rsidR="00B82301" w:rsidRPr="00FE274C" w:rsidRDefault="00B82301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sz w:val="22"/>
          <w:szCs w:val="22"/>
        </w:rPr>
      </w:pPr>
    </w:p>
    <w:p w14:paraId="00000014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di tutte le condizioni e le modalità indicate nell’Avviso e nella normativa di riferimento e di accettarle incondizionatamente e integralmente, unitamente ad usi, norme e condizioni in vigore in particolare di essere pienamente consapevole:</w:t>
      </w:r>
    </w:p>
    <w:p w14:paraId="00000015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concessione dell’agevolazione richiesta è subordinata agli esiti positivi della istruttoria formale, agli esiti della valutazione di merito e alla acquisizione di una posizione in graduatoria utile in considerazione della dotazione finanziaria di cui al paragrafo 4.2 dell’Avviso;</w:t>
      </w:r>
    </w:p>
    <w:p w14:paraId="00000016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19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degli obblighi di cui al paragrafo 5.1 dell’Avviso;</w:t>
      </w:r>
    </w:p>
    <w:p w14:paraId="00000017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4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delle cause di revoca di cui al paragrafo 5.5 dell’Av</w:t>
      </w:r>
      <w:bookmarkStart w:id="0" w:name="_GoBack"/>
      <w:bookmarkEnd w:id="0"/>
      <w:r w:rsidRPr="00FE274C">
        <w:rPr>
          <w:rFonts w:asciiTheme="minorHAnsi" w:hAnsiTheme="minorHAnsi" w:cstheme="minorHAnsi"/>
          <w:color w:val="000000"/>
        </w:rPr>
        <w:t>viso;</w:t>
      </w:r>
    </w:p>
    <w:p w14:paraId="00000018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lastRenderedPageBreak/>
        <w:t>degli obblighi informativi prescritti dall’art.1, commi 125 e 127 della Legge 124 del 4 agosto 2017 circa i vantaggi economici ricevuti per un importo superiore ad euro 10.000;</w:t>
      </w:r>
    </w:p>
    <w:p w14:paraId="00000019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80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essere consapevole che l’articolo 264 comma 2, lett. a) del D.L. 19 maggio 2020, n. 34 ha modificato, tra l’altro, gli articoli 75 e 76 del D.P.R. n. 445/2000, prevedendo in particolare che “</w:t>
      </w:r>
      <w:r w:rsidRPr="00FE274C">
        <w:rPr>
          <w:rFonts w:asciiTheme="minorHAnsi" w:hAnsiTheme="minorHAnsi" w:cstheme="minorHAnsi"/>
          <w:i/>
          <w:color w:val="00000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FE274C">
        <w:rPr>
          <w:rFonts w:asciiTheme="minorHAnsi" w:hAnsiTheme="minorHAnsi" w:cstheme="minorHAnsi"/>
          <w:color w:val="000000"/>
        </w:rPr>
        <w:t>” e che “</w:t>
      </w:r>
      <w:r w:rsidRPr="00FE274C">
        <w:rPr>
          <w:rFonts w:asciiTheme="minorHAnsi" w:hAnsiTheme="minorHAnsi" w:cstheme="minorHAnsi"/>
          <w:i/>
          <w:color w:val="000000"/>
        </w:rPr>
        <w:t>la sanzione ordinariamente prevista dal codice penale è aumentata da un terzo alla metà</w:t>
      </w:r>
      <w:r w:rsidRPr="00FE274C">
        <w:rPr>
          <w:rFonts w:asciiTheme="minorHAnsi" w:hAnsiTheme="minorHAnsi" w:cstheme="minorHAnsi"/>
          <w:color w:val="000000"/>
        </w:rPr>
        <w:t>”;</w:t>
      </w:r>
    </w:p>
    <w:p w14:paraId="0000001A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della informativa ai sensi degli artt. 13 e 14 del Reg. (UE) 2016/679 in materia di protezione dei dati personali di cui al punto 6.2 dell’Avviso e di averla resa nota ad ogni persona fisica i cui dati personali sono stati comunicati a Lazio Innova per effetto della partecipazione alla procedura amministrativa disciplinata dall’Avviso;</w:t>
      </w:r>
    </w:p>
    <w:p w14:paraId="0000001B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documentazione allegata al Formulario è conforme all’originale.</w:t>
      </w:r>
    </w:p>
    <w:p w14:paraId="0000001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1D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Theme="minorHAnsi" w:hAnsiTheme="minorHAnsi" w:cstheme="minorHAnsi"/>
          <w:color w:val="000000"/>
        </w:rPr>
      </w:pPr>
    </w:p>
    <w:p w14:paraId="0000001E" w14:textId="77777777" w:rsidR="00B82301" w:rsidRPr="00FE274C" w:rsidRDefault="001153D3">
      <w:pPr>
        <w:pStyle w:val="Titolo5"/>
        <w:ind w:left="0" w:right="968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DICHIARA</w:t>
      </w:r>
    </w:p>
    <w:p w14:paraId="0000001F" w14:textId="77777777" w:rsidR="00B82301" w:rsidRPr="00FE274C" w:rsidRDefault="00B82301">
      <w:pPr>
        <w:pStyle w:val="Titolo5"/>
        <w:ind w:left="0" w:right="968"/>
        <w:rPr>
          <w:rFonts w:asciiTheme="minorHAnsi" w:hAnsiTheme="minorHAnsi" w:cstheme="minorHAnsi"/>
          <w:sz w:val="22"/>
          <w:szCs w:val="22"/>
        </w:rPr>
      </w:pPr>
    </w:p>
    <w:p w14:paraId="00000020" w14:textId="77777777" w:rsidR="00B82301" w:rsidRPr="00FE274C" w:rsidRDefault="001153D3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21" w14:textId="77777777" w:rsidR="00B82301" w:rsidRPr="00FE274C" w:rsidRDefault="00B82301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</w:p>
    <w:p w14:paraId="00000022" w14:textId="1DA4B52F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che il Richiedente </w:t>
      </w:r>
      <w:r w:rsidR="00125D87">
        <w:rPr>
          <w:rFonts w:asciiTheme="minorHAnsi" w:hAnsiTheme="minorHAnsi" w:cstheme="minorHAnsi"/>
          <w:color w:val="000000"/>
        </w:rPr>
        <w:t xml:space="preserve">Proponente/ </w:t>
      </w:r>
      <w:r w:rsidRPr="00FE274C">
        <w:rPr>
          <w:rFonts w:asciiTheme="minorHAnsi" w:hAnsiTheme="minorHAnsi" w:cstheme="minorHAnsi"/>
          <w:color w:val="000000"/>
        </w:rPr>
        <w:t>Mandatario (selezionare una delle 2 opzioni)</w:t>
      </w:r>
      <w:r w:rsidR="00347AD1" w:rsidRPr="00FE274C">
        <w:rPr>
          <w:rFonts w:asciiTheme="minorHAnsi" w:hAnsiTheme="minorHAnsi" w:cstheme="minorHAnsi"/>
          <w:color w:val="000000"/>
        </w:rPr>
        <w:t>:</w:t>
      </w:r>
    </w:p>
    <w:p w14:paraId="00000023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0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in regola con il versamento dei contributi previdenziali e assistenziali, accertabile mediante acquisizione del DURC.</w:t>
      </w:r>
    </w:p>
    <w:p w14:paraId="00000024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8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soggetta agli obblighi in materia di regolarità contributiva e quindi di non è tenuta all’iscrizione presso nessun Ente previdenziale o assistenziale.</w:t>
      </w:r>
    </w:p>
    <w:p w14:paraId="0000002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8"/>
        <w:ind w:left="506" w:firstLine="201"/>
        <w:jc w:val="both"/>
        <w:rPr>
          <w:rFonts w:asciiTheme="minorHAnsi" w:hAnsiTheme="minorHAnsi" w:cstheme="minorHAnsi"/>
          <w:color w:val="000000"/>
        </w:rPr>
      </w:pPr>
    </w:p>
    <w:p w14:paraId="00000026" w14:textId="77777777" w:rsidR="00B82301" w:rsidRPr="00FE274C" w:rsidRDefault="001153D3" w:rsidP="007D1BA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iscritto al Registro delle Imprese Italiano tenuto dalle Camere di Commercio;</w:t>
      </w:r>
    </w:p>
    <w:p w14:paraId="00000027" w14:textId="77777777" w:rsidR="00B82301" w:rsidRPr="00FE274C" w:rsidRDefault="001153D3" w:rsidP="007D1BA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possiede la dimensione di Impresa di cui all’allegato 1 al Reg. (UE) 651/2014 sintetizzato nell’allegato 1 all’Avviso (Piccola, che include le Micro, Media o Grande Impresa) segnalata nell’apposito campo del Formulario;</w:t>
      </w:r>
    </w:p>
    <w:p w14:paraId="00000028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non rientra nella definizione di Impresa in Difficoltà come disciplinata dal Reg. (UE) 615/2014 e riportato nell’allegato 1 all’Avviso;</w:t>
      </w:r>
    </w:p>
    <w:p w14:paraId="00000029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è nel pieno e libero esercizio dei propri diritti, non è in liquidazione volontaria, non è sottoposto a fallimento o, a partire dal 16 maggio 2022, a liquidazione giudiziale prevista dal codice della crisi 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110 del D.lgs. 18 aprile 2016, n. 50 e </w:t>
      </w:r>
      <w:proofErr w:type="spellStart"/>
      <w:r w:rsidRPr="00FE274C">
        <w:rPr>
          <w:rFonts w:asciiTheme="minorHAnsi" w:hAnsiTheme="minorHAnsi" w:cstheme="minorHAnsi"/>
          <w:color w:val="000000"/>
        </w:rPr>
        <w:t>ss.mm.ii</w:t>
      </w:r>
      <w:proofErr w:type="spellEnd"/>
      <w:r w:rsidRPr="00FE274C">
        <w:rPr>
          <w:rFonts w:asciiTheme="minorHAnsi" w:hAnsiTheme="minorHAnsi" w:cstheme="minorHAnsi"/>
          <w:color w:val="000000"/>
        </w:rPr>
        <w:t>., 186-bis del regio decreto 16 marzo 1942, n. 267 e, a partire dal 16 maggio 2022, dall’art. 95 del codice della crisi d'impresa e dell'insolvenza adottato in attuazione della legge 19 ottobre 2017, n. 155;</w:t>
      </w:r>
    </w:p>
    <w:p w14:paraId="0000002A" w14:textId="0886339C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8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lastRenderedPageBreak/>
        <w:t>non è destinatario di una sentenza di condanna definitiva o di un decreto penale di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condanna divenuto irrevocabile, pronunciati per uno dei reati di cui all’art. 94, comma 1, del D. Lgs. 31 marzo 2023, n. 36, ovvero:</w:t>
      </w:r>
    </w:p>
    <w:p w14:paraId="0000002B" w14:textId="77777777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delitti, consumati o tentati, di cui agli articoli 416, 416-bis del codice penale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 </w:t>
      </w:r>
      <w:proofErr w:type="spellStart"/>
      <w:r w:rsidRPr="00FE274C">
        <w:rPr>
          <w:rFonts w:asciiTheme="minorHAnsi" w:hAnsiTheme="minorHAnsi" w:cstheme="minorHAnsi"/>
          <w:color w:val="000000"/>
        </w:rPr>
        <w:t>quaterdieces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del codice penale, in quanto riconducibili alla partecipazione a un'organizzazione criminale, quale definita all'articolo 2 della decisione quadro 2008/841/GAI del Consiglio dell’Unione europea, del 24 ottobre 2008 ;</w:t>
      </w:r>
    </w:p>
    <w:p w14:paraId="0000002D" w14:textId="33C90626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790"/>
        </w:tabs>
        <w:spacing w:before="20"/>
        <w:ind w:left="790"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delitti, consumati o tentati, di cui agli articoli 317, 318, 319, 319-ter, 319-quater, 320, 321, 322, 322-bis, 346-bis, 353, 353-bis, 354, 355 e 356 del codice penale nonché all’art. 2635 del codice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civile;</w:t>
      </w:r>
    </w:p>
    <w:p w14:paraId="0000002E" w14:textId="77777777" w:rsidR="00B82301" w:rsidRPr="00FE274C" w:rsidRDefault="001153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7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false comunicazioni sociali ai sensi degli articoli 2621 e 2622 del codice civile;</w:t>
      </w:r>
    </w:p>
    <w:p w14:paraId="0000002F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frode ai sensi dell’art. 1 della convenzione relativa alla tutela degli interessi finanziari delle Comunità europee del 26 luglio 1995;</w:t>
      </w:r>
    </w:p>
    <w:p w14:paraId="00000030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0000031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  <w:tab w:val="left" w:pos="9638"/>
        </w:tabs>
        <w:spacing w:before="13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00000032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inorHAnsi" w:hAnsiTheme="minorHAnsi" w:cstheme="minorHAnsi"/>
          <w:color w:val="000000"/>
        </w:rPr>
      </w:pPr>
    </w:p>
    <w:p w14:paraId="00000033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5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sfruttamento del lavoro minorile e altre forme di tratta di esseri umani definite con il decreto legislativo 4 marzo 2014, n. 24;</w:t>
      </w:r>
    </w:p>
    <w:p w14:paraId="00000034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ogni altro delitto da cui derivi, quale pena accessoria, l’incapacità di contrattare con la pubblica amministrazione;</w:t>
      </w:r>
    </w:p>
    <w:p w14:paraId="00000035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stata soggetto a sanzione interdittiva di cui all’art. 9 (2) (c) e (d) del decreto legislativo 8 giugno 2001, n. 231 o ad altra sanzione che comporta il divieto di contrarre con la pubblica amministrazione, compresi i provvedimenti interdittivi di cui all’art. 14 del decreto legislativo 9 aprile 2008, n. 81;</w:t>
      </w:r>
    </w:p>
    <w:p w14:paraId="00000036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reso dichiarazioni mendaci ai sensi del D.P.R. 445 del 28/12/2000, anche con riferimento ad altri contributi, finanziamenti o agevolazioni con conseguente provvedimento di decadenza assunto nei due anni precedenti;</w:t>
      </w:r>
    </w:p>
    <w:p w14:paraId="00000037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commesso gravi violazioni, definitivamente accertate, degli obblighi relativi al pagamento delle imposte e tasse o dei contributi previdenziali, secondo la legislazione italiana;</w:t>
      </w:r>
    </w:p>
    <w:p w14:paraId="00000038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osserva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dell’ambiente;</w:t>
      </w:r>
    </w:p>
    <w:p w14:paraId="00000039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che non sono state ottenute o richieste altre agevolazioni pubbliche, derivanti da altre fonti del </w:t>
      </w:r>
      <w:r w:rsidRPr="00FE274C">
        <w:rPr>
          <w:rFonts w:asciiTheme="minorHAnsi" w:hAnsiTheme="minorHAnsi" w:cstheme="minorHAnsi"/>
          <w:color w:val="000000"/>
        </w:rPr>
        <w:lastRenderedPageBreak/>
        <w:t>bilancio dell’Unione Europea o da altri fondi pubblici, inclusi i meccanismi di natura fiscale quali il credito di imposta, per il Progetto R&amp;S Collaborativo e per ogni relativo costo ammissibile da rendicontare oggetto della richiesta di agevolazione sul presente Avviso; non possono pertanto essere oggetto di altre agevolazioni pubbliche;</w:t>
      </w:r>
    </w:p>
    <w:p w14:paraId="0000003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1191"/>
        <w:jc w:val="both"/>
        <w:rPr>
          <w:rFonts w:asciiTheme="minorHAnsi" w:hAnsiTheme="minorHAnsi" w:cstheme="minorHAnsi"/>
          <w:color w:val="000000"/>
        </w:rPr>
      </w:pPr>
    </w:p>
    <w:p w14:paraId="0000003B" w14:textId="0D774883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e, anche in qualità di </w:t>
      </w:r>
      <w:r w:rsidR="00125D87">
        <w:rPr>
          <w:rFonts w:asciiTheme="minorHAnsi" w:hAnsiTheme="minorHAnsi" w:cstheme="minorHAnsi"/>
          <w:color w:val="000000"/>
        </w:rPr>
        <w:t xml:space="preserve">Proponente/ </w:t>
      </w:r>
      <w:r w:rsidRPr="00FE274C">
        <w:rPr>
          <w:rFonts w:asciiTheme="minorHAnsi" w:hAnsiTheme="minorHAnsi" w:cstheme="minorHAnsi"/>
          <w:color w:val="000000"/>
        </w:rPr>
        <w:t>Mandatario degli altri partner Mandanti, che l’intero Progetto R&amp;S Collaborativo oggetto della richiesta di agevolazione a valere sull’Avviso in oggetto rispetta i principi previsti per gli interventi del PNRR e in particolare:</w:t>
      </w:r>
    </w:p>
    <w:p w14:paraId="0000003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 w:right="1189"/>
        <w:jc w:val="both"/>
        <w:rPr>
          <w:rFonts w:asciiTheme="minorHAnsi" w:hAnsiTheme="minorHAnsi" w:cstheme="minorHAnsi"/>
          <w:color w:val="000000"/>
        </w:rPr>
      </w:pPr>
    </w:p>
    <w:p w14:paraId="0000003D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rispetta il principio di non arrecare un danno significativo all’ambiente (Do No </w:t>
      </w:r>
      <w:proofErr w:type="spellStart"/>
      <w:r w:rsidRPr="00FE274C">
        <w:rPr>
          <w:rFonts w:asciiTheme="minorHAnsi" w:hAnsiTheme="minorHAnsi" w:cstheme="minorHAnsi"/>
          <w:color w:val="000000"/>
        </w:rPr>
        <w:t>Significant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Harm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- DNSH), in coerenza con l’articolo 17 del Regolamento (UE) 2020/852, e la pertinente normativa ambientale della UE e nazionale;</w:t>
      </w:r>
    </w:p>
    <w:p w14:paraId="0000003E" w14:textId="77777777" w:rsidR="00B82301" w:rsidRPr="00FE274C" w:rsidRDefault="001153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1194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porta a risultati neutrali tecnologicamente (</w:t>
      </w:r>
      <w:proofErr w:type="spellStart"/>
      <w:r w:rsidRPr="00FE274C">
        <w:rPr>
          <w:rFonts w:asciiTheme="minorHAnsi" w:hAnsiTheme="minorHAnsi" w:cstheme="minorHAnsi"/>
          <w:color w:val="000000"/>
        </w:rPr>
        <w:t>technological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neutrality</w:t>
      </w:r>
      <w:proofErr w:type="spellEnd"/>
      <w:r w:rsidRPr="00FE274C">
        <w:rPr>
          <w:rFonts w:asciiTheme="minorHAnsi" w:hAnsiTheme="minorHAnsi" w:cstheme="minorHAnsi"/>
          <w:color w:val="000000"/>
        </w:rPr>
        <w:t>) nella loro applicazione;</w:t>
      </w:r>
    </w:p>
    <w:p w14:paraId="0000003F" w14:textId="27C5F572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riconducibile, per non meno del 40% del finanziamento concesso alla transizione digitale, nel rispetto del principio e degli obblighi del contributo all’obiettivo digitale (cd. tagging), individuati dall’art.18 par. 4 lettera e) e f) del Reg. (UE) 2021/241.</w:t>
      </w:r>
    </w:p>
    <w:p w14:paraId="00000040" w14:textId="77777777" w:rsidR="00B82301" w:rsidRPr="00FE274C" w:rsidRDefault="00B82301">
      <w:pPr>
        <w:pStyle w:val="Titolo5"/>
        <w:spacing w:before="117"/>
        <w:ind w:left="0" w:right="966"/>
        <w:jc w:val="both"/>
        <w:rPr>
          <w:rFonts w:asciiTheme="minorHAnsi" w:hAnsiTheme="minorHAnsi" w:cstheme="minorHAnsi"/>
          <w:color w:val="2F5496"/>
          <w:sz w:val="22"/>
          <w:szCs w:val="22"/>
        </w:rPr>
      </w:pPr>
    </w:p>
    <w:p w14:paraId="00000041" w14:textId="77777777" w:rsidR="00B82301" w:rsidRPr="00FE274C" w:rsidRDefault="001153D3">
      <w:pPr>
        <w:pStyle w:val="Titolo5"/>
        <w:spacing w:before="117"/>
        <w:ind w:left="0" w:right="966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INFINE DICHIARA</w:t>
      </w:r>
    </w:p>
    <w:p w14:paraId="00000042" w14:textId="77777777" w:rsidR="00B82301" w:rsidRPr="00FE274C" w:rsidRDefault="001153D3">
      <w:pPr>
        <w:pStyle w:val="Titolo5"/>
        <w:spacing w:before="138"/>
        <w:ind w:left="0" w:right="970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</w:t>
      </w:r>
    </w:p>
    <w:p w14:paraId="00000043" w14:textId="77777777" w:rsidR="00B82301" w:rsidRPr="00FE274C" w:rsidRDefault="001153D3" w:rsidP="007D1BA1">
      <w:pPr>
        <w:pStyle w:val="Titolo5"/>
        <w:spacing w:before="120" w:line="256" w:lineRule="auto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4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sottoscritta persona fisica dichiarante:</w:t>
      </w:r>
    </w:p>
    <w:p w14:paraId="0000004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</w:p>
    <w:p w14:paraId="00000046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destinatario e,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conoscenza”, nessuno dei soggetti di cui all’articolo 94, comma 3, del D. Lgs. 31 marzo 2023, n. 36, è destinatario di una di condanna definitiva o di un decreto penale di condanna divenuto irrevocabile, pronunciati per uno dei reati di cui all’art. 94, comma 1, del D. Lgs. 31 marzo 2023, n. 36;</w:t>
      </w:r>
    </w:p>
    <w:p w14:paraId="00000047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ha reso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altri Legali Rappresentanti del Richiedente non hanno reso dichiarazioni mendaci ai sensi del D.P.R. 445 del 28/12/2000, anche con riferimento ad altri procedimenti;</w:t>
      </w:r>
    </w:p>
    <w:p w14:paraId="00000048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 né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sono soggetti a tali sanzioni altri Legali Rappresentanti del Richiedente;</w:t>
      </w:r>
    </w:p>
    <w:p w14:paraId="00000049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sussistono nei suoi confronti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 xml:space="preserve">diretta </w:t>
      </w:r>
      <w:r w:rsidRPr="00FE274C">
        <w:rPr>
          <w:rFonts w:asciiTheme="minorHAnsi" w:hAnsiTheme="minorHAnsi" w:cstheme="minorHAnsi"/>
          <w:color w:val="000000"/>
        </w:rPr>
        <w:t>conoscenza” nei confronti di altri Legali Rappresentanti del Richiedente, cause di decadenza, di sospensione o di divieto previste dall'art. 67 del D. Lgs. 6 settembre 2011, n. 159 o di un tentativo di infiltrazione mafiosa di cui all'art. 84, comma 4, del medesimo decreto;</w:t>
      </w:r>
    </w:p>
    <w:p w14:paraId="0000004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1195"/>
        <w:jc w:val="both"/>
        <w:rPr>
          <w:rFonts w:asciiTheme="minorHAnsi" w:hAnsiTheme="minorHAnsi" w:cstheme="minorHAnsi"/>
          <w:color w:val="000000"/>
        </w:rPr>
      </w:pPr>
    </w:p>
    <w:p w14:paraId="0000004B" w14:textId="77777777" w:rsidR="00B82301" w:rsidRPr="00FE274C" w:rsidRDefault="001153D3">
      <w:pPr>
        <w:pStyle w:val="Titolo5"/>
        <w:spacing w:before="122"/>
        <w:ind w:left="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002060"/>
          <w:sz w:val="22"/>
          <w:szCs w:val="22"/>
        </w:rPr>
        <w:t>E SI IMPEGNA A</w:t>
      </w:r>
    </w:p>
    <w:p w14:paraId="0000004C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2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comunicare tempestivamente a Sapienza qualsiasi evento intervenuto successivamente alla presentazione della Domanda che incida sul possesso anche di uno solo requisito dichiarato ai sensi del D.P.R. n. 445 del 28/12/2000, aggiornando la relativa dichiarazione;</w:t>
      </w:r>
    </w:p>
    <w:p w14:paraId="0000004D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rendere nota l’informativa ai sensi degli artt. 13 e 14 del Reg. (UE) 2016/679 in materia di protezione dei dati personali, ad ogni persona fisica i cui dati personali saranno comunicati a Sapienza per effetto della partecipazione alla procedura amministrativa disciplinata dall’Avviso;</w:t>
      </w:r>
    </w:p>
    <w:p w14:paraId="0000004E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6" w:lineRule="auto"/>
        <w:ind w:right="-1"/>
        <w:jc w:val="both"/>
        <w:rPr>
          <w:rFonts w:asciiTheme="minorHAnsi" w:hAnsiTheme="minorHAnsi" w:cstheme="minorHAnsi"/>
        </w:rPr>
      </w:pPr>
      <w:bookmarkStart w:id="1" w:name="_heading=h.gjdgxs" w:colFirst="0" w:colLast="0"/>
      <w:bookmarkEnd w:id="1"/>
      <w:r w:rsidRPr="00FE274C">
        <w:rPr>
          <w:rFonts w:asciiTheme="minorHAnsi" w:hAnsiTheme="minorHAnsi" w:cstheme="minorHAnsi"/>
          <w:color w:val="000000"/>
        </w:rPr>
        <w:t>consentire i controlli e gli accertamenti che Sapienza, il Partenariato, il MUR e i competenti organismi statali e dell’Unione Europea riterranno più opportuni in ordine ai dati dichiarati.</w:t>
      </w:r>
    </w:p>
    <w:p w14:paraId="0000004F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38"/>
        <w:ind w:left="3622" w:right="625"/>
        <w:jc w:val="both"/>
        <w:rPr>
          <w:rFonts w:asciiTheme="minorHAnsi" w:hAnsiTheme="minorHAnsi" w:cstheme="minorHAnsi"/>
          <w:color w:val="000000"/>
        </w:rPr>
      </w:pPr>
    </w:p>
    <w:p w14:paraId="00000050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79"/>
        <w:ind w:left="3622" w:right="624"/>
        <w:jc w:val="both"/>
        <w:rPr>
          <w:rFonts w:asciiTheme="minorHAnsi" w:hAnsiTheme="minorHAnsi" w:cstheme="minorHAnsi"/>
          <w:color w:val="000000"/>
        </w:rPr>
      </w:pPr>
    </w:p>
    <w:p w14:paraId="00000051" w14:textId="39DB921E" w:rsidR="00B82301" w:rsidRPr="00FE274C" w:rsidRDefault="0097492F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IL LEGALE RAPPRESENTANTE</w:t>
      </w:r>
    </w:p>
    <w:p w14:paraId="00000052" w14:textId="43804576" w:rsidR="00B82301" w:rsidRPr="00FE274C" w:rsidRDefault="001153D3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SOTTOSCRITTO CON FIRMA DIGITALE </w:t>
      </w:r>
    </w:p>
    <w:p w14:paraId="00000053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sectPr w:rsidR="00B82301" w:rsidRPr="00FE274C" w:rsidSect="00FE274C">
      <w:footerReference w:type="default" r:id="rId9"/>
      <w:pgSz w:w="11906" w:h="16838"/>
      <w:pgMar w:top="2268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31AF6" w14:textId="77777777" w:rsidR="00A324BA" w:rsidRDefault="00A324BA" w:rsidP="0057330C">
      <w:r>
        <w:separator/>
      </w:r>
    </w:p>
  </w:endnote>
  <w:endnote w:type="continuationSeparator" w:id="0">
    <w:p w14:paraId="5ADE1DFC" w14:textId="77777777" w:rsidR="00A324BA" w:rsidRDefault="00A324BA" w:rsidP="0057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79F5" w14:textId="0BD04B16" w:rsidR="0057330C" w:rsidRPr="0057330C" w:rsidRDefault="0057330C" w:rsidP="0057330C">
    <w:pPr>
      <w:pStyle w:val="Corpotesto"/>
      <w:rPr>
        <w:rFonts w:asciiTheme="minorHAnsi" w:hAnsiTheme="minorHAnsi" w:cstheme="minorHAnsi"/>
        <w:sz w:val="18"/>
        <w:szCs w:val="18"/>
      </w:rPr>
    </w:pPr>
    <w:proofErr w:type="spellStart"/>
    <w:r w:rsidRPr="0057330C">
      <w:rPr>
        <w:rFonts w:asciiTheme="minorHAnsi" w:hAnsiTheme="minorHAnsi" w:cstheme="minorHAnsi"/>
        <w:sz w:val="18"/>
        <w:szCs w:val="18"/>
      </w:rPr>
      <w:t>Allegato_Domanda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di </w:t>
    </w:r>
    <w:proofErr w:type="spellStart"/>
    <w:r w:rsidRPr="0057330C">
      <w:rPr>
        <w:rFonts w:asciiTheme="minorHAnsi" w:hAnsiTheme="minorHAnsi" w:cstheme="minorHAnsi"/>
        <w:sz w:val="18"/>
        <w:szCs w:val="18"/>
      </w:rPr>
      <w:t>finanziamento_Mandatario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impresa </w:t>
    </w:r>
    <w:proofErr w:type="gramStart"/>
    <w:r w:rsidRPr="0057330C">
      <w:rPr>
        <w:rFonts w:asciiTheme="minorHAnsi" w:hAnsiTheme="minorHAnsi" w:cstheme="minorHAnsi"/>
        <w:sz w:val="18"/>
        <w:szCs w:val="18"/>
      </w:rPr>
      <w:t>-  Bando</w:t>
    </w:r>
    <w:proofErr w:type="gramEnd"/>
    <w:r w:rsidRPr="0057330C">
      <w:rPr>
        <w:rFonts w:asciiTheme="minorHAnsi" w:hAnsiTheme="minorHAnsi" w:cstheme="minorHAnsi"/>
        <w:sz w:val="18"/>
        <w:szCs w:val="18"/>
      </w:rPr>
      <w:t xml:space="preserve"> a cascata </w:t>
    </w:r>
    <w:r w:rsidR="002B191C">
      <w:rPr>
        <w:rFonts w:asciiTheme="minorHAnsi" w:hAnsiTheme="minorHAnsi" w:cstheme="minorHAnsi"/>
        <w:sz w:val="18"/>
        <w:szCs w:val="18"/>
      </w:rPr>
      <w:t>PE</w:t>
    </w:r>
    <w:r w:rsidR="00961EDF">
      <w:rPr>
        <w:rFonts w:asciiTheme="minorHAnsi" w:hAnsiTheme="minorHAnsi" w:cstheme="minorHAnsi"/>
        <w:sz w:val="18"/>
        <w:szCs w:val="18"/>
      </w:rPr>
      <w:t>7</w:t>
    </w:r>
    <w:r w:rsidR="009E4409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="009E4409">
      <w:rPr>
        <w:rFonts w:asciiTheme="minorHAnsi" w:hAnsiTheme="minorHAnsi" w:cstheme="minorHAnsi"/>
        <w:sz w:val="18"/>
        <w:szCs w:val="18"/>
      </w:rPr>
      <w:t>Spoke</w:t>
    </w:r>
    <w:proofErr w:type="spellEnd"/>
    <w:r w:rsidR="009E4409">
      <w:rPr>
        <w:rFonts w:asciiTheme="minorHAnsi" w:hAnsiTheme="minorHAnsi" w:cstheme="minorHAnsi"/>
        <w:sz w:val="18"/>
        <w:szCs w:val="18"/>
      </w:rPr>
      <w:t xml:space="preserve"> </w:t>
    </w:r>
    <w:r w:rsidR="00961EDF">
      <w:rPr>
        <w:rFonts w:asciiTheme="minorHAnsi" w:hAnsiTheme="minorHAnsi" w:cstheme="minorHAnsi"/>
        <w:sz w:val="18"/>
        <w:szCs w:val="18"/>
      </w:rPr>
      <w:t>9</w:t>
    </w:r>
    <w:r w:rsidR="006C7513">
      <w:rPr>
        <w:rFonts w:asciiTheme="minorHAnsi" w:hAnsiTheme="minorHAnsi" w:cstheme="minorHAnsi"/>
        <w:sz w:val="18"/>
        <w:szCs w:val="18"/>
      </w:rPr>
      <w:t>_imprese</w:t>
    </w:r>
    <w:r w:rsidRPr="0057330C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57330C">
      <w:rPr>
        <w:rFonts w:asciiTheme="minorHAnsi" w:hAnsiTheme="minorHAnsi" w:cstheme="minorHAnsi"/>
        <w:sz w:val="18"/>
        <w:szCs w:val="18"/>
      </w:rPr>
      <w:t xml:space="preserve">. </w:t>
    </w:r>
    <w:r w:rsidRPr="0057330C">
      <w:rPr>
        <w:rFonts w:asciiTheme="minorHAnsi" w:hAnsiTheme="minorHAnsi" w:cstheme="minorHAnsi"/>
        <w:sz w:val="18"/>
        <w:szCs w:val="18"/>
      </w:rPr>
      <w:fldChar w:fldCharType="begin"/>
    </w:r>
    <w:r w:rsidRPr="0057330C">
      <w:rPr>
        <w:rFonts w:asciiTheme="minorHAnsi" w:hAnsiTheme="minorHAnsi" w:cstheme="minorHAnsi"/>
        <w:sz w:val="18"/>
        <w:szCs w:val="18"/>
      </w:rPr>
      <w:instrText>PAGE   \* MERGEFORMAT</w:instrText>
    </w:r>
    <w:r w:rsidRPr="0057330C">
      <w:rPr>
        <w:rFonts w:asciiTheme="minorHAnsi" w:hAnsiTheme="minorHAnsi" w:cstheme="minorHAnsi"/>
        <w:sz w:val="18"/>
        <w:szCs w:val="18"/>
      </w:rPr>
      <w:fldChar w:fldCharType="separate"/>
    </w:r>
    <w:r w:rsidR="004405FB">
      <w:rPr>
        <w:rFonts w:asciiTheme="minorHAnsi" w:hAnsiTheme="minorHAnsi" w:cstheme="minorHAnsi"/>
        <w:noProof/>
        <w:sz w:val="18"/>
        <w:szCs w:val="18"/>
      </w:rPr>
      <w:t>1</w:t>
    </w:r>
    <w:r w:rsidRPr="0057330C">
      <w:rPr>
        <w:rFonts w:asciiTheme="minorHAnsi" w:hAnsiTheme="minorHAnsi" w:cstheme="minorHAnsi"/>
        <w:sz w:val="18"/>
        <w:szCs w:val="18"/>
      </w:rPr>
      <w:fldChar w:fldCharType="end"/>
    </w:r>
  </w:p>
  <w:p w14:paraId="7ECE3D98" w14:textId="77777777" w:rsidR="0057330C" w:rsidRDefault="00573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5BBEA" w14:textId="77777777" w:rsidR="00A324BA" w:rsidRDefault="00A324BA" w:rsidP="0057330C">
      <w:r>
        <w:separator/>
      </w:r>
    </w:p>
  </w:footnote>
  <w:footnote w:type="continuationSeparator" w:id="0">
    <w:p w14:paraId="32931BEE" w14:textId="77777777" w:rsidR="00A324BA" w:rsidRDefault="00A324BA" w:rsidP="0057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5C6"/>
    <w:multiLevelType w:val="hybridMultilevel"/>
    <w:tmpl w:val="BE229AC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E45"/>
    <w:multiLevelType w:val="multilevel"/>
    <w:tmpl w:val="C66802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E350AB"/>
    <w:multiLevelType w:val="multilevel"/>
    <w:tmpl w:val="EC865276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6C5"/>
    <w:multiLevelType w:val="hybridMultilevel"/>
    <w:tmpl w:val="B812369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4D5E"/>
    <w:multiLevelType w:val="multilevel"/>
    <w:tmpl w:val="B07870C0"/>
    <w:lvl w:ilvl="0">
      <w:start w:val="1"/>
      <w:numFmt w:val="lowerLetter"/>
      <w:lvlText w:val="%1."/>
      <w:lvlJc w:val="left"/>
      <w:pPr>
        <w:ind w:left="506" w:hanging="284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1455" w:hanging="284"/>
      </w:pPr>
    </w:lvl>
    <w:lvl w:ilvl="2">
      <w:numFmt w:val="bullet"/>
      <w:lvlText w:val="•"/>
      <w:lvlJc w:val="left"/>
      <w:pPr>
        <w:ind w:left="2411" w:hanging="284"/>
      </w:pPr>
    </w:lvl>
    <w:lvl w:ilvl="3">
      <w:numFmt w:val="bullet"/>
      <w:lvlText w:val="•"/>
      <w:lvlJc w:val="left"/>
      <w:pPr>
        <w:ind w:left="3367" w:hanging="284"/>
      </w:pPr>
    </w:lvl>
    <w:lvl w:ilvl="4">
      <w:numFmt w:val="bullet"/>
      <w:lvlText w:val="•"/>
      <w:lvlJc w:val="left"/>
      <w:pPr>
        <w:ind w:left="4323" w:hanging="283"/>
      </w:pPr>
    </w:lvl>
    <w:lvl w:ilvl="5">
      <w:numFmt w:val="bullet"/>
      <w:lvlText w:val="•"/>
      <w:lvlJc w:val="left"/>
      <w:pPr>
        <w:ind w:left="5279" w:hanging="284"/>
      </w:pPr>
    </w:lvl>
    <w:lvl w:ilvl="6">
      <w:numFmt w:val="bullet"/>
      <w:lvlText w:val="•"/>
      <w:lvlJc w:val="left"/>
      <w:pPr>
        <w:ind w:left="6235" w:hanging="284"/>
      </w:pPr>
    </w:lvl>
    <w:lvl w:ilvl="7">
      <w:numFmt w:val="bullet"/>
      <w:lvlText w:val="•"/>
      <w:lvlJc w:val="left"/>
      <w:pPr>
        <w:ind w:left="7191" w:hanging="284"/>
      </w:pPr>
    </w:lvl>
    <w:lvl w:ilvl="8">
      <w:numFmt w:val="bullet"/>
      <w:lvlText w:val="•"/>
      <w:lvlJc w:val="left"/>
      <w:pPr>
        <w:ind w:left="8147" w:hanging="283"/>
      </w:pPr>
    </w:lvl>
  </w:abstractNum>
  <w:abstractNum w:abstractNumId="5" w15:restartNumberingAfterBreak="0">
    <w:nsid w:val="5C992BFB"/>
    <w:multiLevelType w:val="multilevel"/>
    <w:tmpl w:val="FB0C7F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41DA"/>
    <w:multiLevelType w:val="multilevel"/>
    <w:tmpl w:val="0BEA8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672356"/>
    <w:multiLevelType w:val="multilevel"/>
    <w:tmpl w:val="8F067F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54ED"/>
    <w:multiLevelType w:val="multilevel"/>
    <w:tmpl w:val="AC98C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042C0"/>
    <w:multiLevelType w:val="hybridMultilevel"/>
    <w:tmpl w:val="2A70717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3728"/>
    <w:multiLevelType w:val="multilevel"/>
    <w:tmpl w:val="8E641D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E70D74"/>
    <w:multiLevelType w:val="multilevel"/>
    <w:tmpl w:val="8D963C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301"/>
    <w:rsid w:val="001153D3"/>
    <w:rsid w:val="00125D87"/>
    <w:rsid w:val="00197C33"/>
    <w:rsid w:val="002B191C"/>
    <w:rsid w:val="002F142B"/>
    <w:rsid w:val="00347AD1"/>
    <w:rsid w:val="004405FB"/>
    <w:rsid w:val="00441632"/>
    <w:rsid w:val="0057330C"/>
    <w:rsid w:val="006C7513"/>
    <w:rsid w:val="007D1BA1"/>
    <w:rsid w:val="00961EDF"/>
    <w:rsid w:val="0097492F"/>
    <w:rsid w:val="009E4409"/>
    <w:rsid w:val="009F06C3"/>
    <w:rsid w:val="00A324BA"/>
    <w:rsid w:val="00A60BB2"/>
    <w:rsid w:val="00B10201"/>
    <w:rsid w:val="00B82301"/>
    <w:rsid w:val="00BC4ECF"/>
    <w:rsid w:val="00BC722F"/>
    <w:rsid w:val="00D12AFA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10D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C3101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8C3101"/>
    <w:pPr>
      <w:spacing w:before="44"/>
      <w:ind w:left="1836" w:hanging="433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8C3101"/>
    <w:pPr>
      <w:spacing w:before="47"/>
      <w:ind w:left="1133" w:hanging="364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C3101"/>
    <w:pPr>
      <w:spacing w:before="120"/>
      <w:ind w:left="331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8C3101"/>
    <w:pPr>
      <w:spacing w:before="140"/>
      <w:ind w:left="1836" w:hanging="433"/>
      <w:outlineLvl w:val="3"/>
    </w:pPr>
  </w:style>
  <w:style w:type="paragraph" w:styleId="Titolo5">
    <w:name w:val="heading 5"/>
    <w:basedOn w:val="Normale"/>
    <w:link w:val="Titolo5Carattere"/>
    <w:uiPriority w:val="1"/>
    <w:qFormat/>
    <w:rsid w:val="008C3101"/>
    <w:pPr>
      <w:ind w:left="223"/>
      <w:jc w:val="center"/>
      <w:outlineLvl w:val="4"/>
    </w:pPr>
    <w:rPr>
      <w:b/>
      <w:bCs/>
      <w:sz w:val="21"/>
      <w:szCs w:val="21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101"/>
    <w:rPr>
      <w:rFonts w:ascii="Calibri Light" w:eastAsia="Calibri Light" w:hAnsi="Calibri Light" w:cs="Calibri Light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C3101"/>
    <w:rPr>
      <w:rFonts w:ascii="Calibri Light" w:eastAsia="Calibri Light" w:hAnsi="Calibri Light" w:cs="Calibri Light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C3101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C3101"/>
    <w:rPr>
      <w:rFonts w:ascii="Calibri" w:eastAsia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1"/>
    <w:rsid w:val="008C3101"/>
    <w:rPr>
      <w:rFonts w:ascii="Calibri" w:eastAsia="Calibri" w:hAnsi="Calibri" w:cs="Calibri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rsid w:val="008C310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C3101"/>
    <w:pPr>
      <w:spacing w:before="180"/>
      <w:ind w:left="112"/>
    </w:pPr>
    <w:rPr>
      <w:b/>
      <w:bCs/>
    </w:rPr>
  </w:style>
  <w:style w:type="paragraph" w:styleId="Sommario2">
    <w:name w:val="toc 2"/>
    <w:basedOn w:val="Normale"/>
    <w:uiPriority w:val="1"/>
    <w:qFormat/>
    <w:rsid w:val="008C3101"/>
    <w:pPr>
      <w:spacing w:before="180"/>
      <w:ind w:left="1654" w:hanging="663"/>
    </w:pPr>
  </w:style>
  <w:style w:type="paragraph" w:styleId="Sommario3">
    <w:name w:val="toc 3"/>
    <w:basedOn w:val="Normale"/>
    <w:uiPriority w:val="1"/>
    <w:qFormat/>
    <w:rsid w:val="008C3101"/>
    <w:pPr>
      <w:spacing w:before="180"/>
      <w:ind w:left="1654" w:hanging="442"/>
    </w:pPr>
  </w:style>
  <w:style w:type="paragraph" w:styleId="Corpotesto">
    <w:name w:val="Body Text"/>
    <w:basedOn w:val="Normale"/>
    <w:link w:val="CorpotestoCarattere"/>
    <w:uiPriority w:val="1"/>
    <w:qFormat/>
    <w:rsid w:val="008C3101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101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C3101"/>
    <w:pPr>
      <w:spacing w:before="119"/>
      <w:ind w:left="50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C3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01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1B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1B9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Mi8t3e6qnOazFtOgX19vE1tmw==">CgMxLjAyCGguZ2pkZ3hzOAByITFYaENCSWZ5MEVBZGlSTnV4cEZBVTNvNE1tSHhOeFVLQw==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09866B-2885-4E1A-B2A8-3F6F97D8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17</cp:revision>
  <cp:lastPrinted>2024-02-26T09:42:00Z</cp:lastPrinted>
  <dcterms:created xsi:type="dcterms:W3CDTF">2024-02-02T12:13:00Z</dcterms:created>
  <dcterms:modified xsi:type="dcterms:W3CDTF">2024-11-13T14:16:00Z</dcterms:modified>
</cp:coreProperties>
</file>